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CB665" w14:textId="77777777" w:rsidR="000E0A3F" w:rsidRDefault="00000000">
      <w:pPr>
        <w:pStyle w:val="Body"/>
        <w:widowControl/>
        <w:spacing w:before="100" w:after="100"/>
        <w:ind w:firstLine="1500"/>
        <w:rPr>
          <w:kern w:val="0"/>
          <w:sz w:val="30"/>
          <w:szCs w:val="30"/>
          <w:lang w:eastAsia="zh-TW"/>
        </w:rPr>
      </w:pPr>
      <w:bookmarkStart w:id="0" w:name="_Hlk169556339"/>
      <w:bookmarkEnd w:id="0"/>
      <w:r>
        <w:rPr>
          <w:b/>
          <w:bCs/>
          <w:kern w:val="0"/>
          <w:sz w:val="30"/>
          <w:szCs w:val="30"/>
          <w:lang w:val="zh-TW" w:eastAsia="zh-TW"/>
        </w:rPr>
        <w:t>張明明</w:t>
      </w:r>
      <w:r>
        <w:rPr>
          <w:b/>
          <w:bCs/>
          <w:kern w:val="0"/>
          <w:sz w:val="30"/>
          <w:szCs w:val="30"/>
          <w:lang w:eastAsia="zh-TW"/>
        </w:rPr>
        <w:t>——</w:t>
      </w:r>
      <w:r>
        <w:rPr>
          <w:b/>
          <w:bCs/>
          <w:kern w:val="0"/>
          <w:sz w:val="30"/>
          <w:szCs w:val="30"/>
          <w:lang w:val="zh-TW" w:eastAsia="zh-TW"/>
        </w:rPr>
        <w:t>中美文化藝術交流的擺渡人</w:t>
      </w:r>
    </w:p>
    <w:p w14:paraId="276E05A1" w14:textId="77777777" w:rsidR="000E0A3F" w:rsidRDefault="00000000">
      <w:pPr>
        <w:pStyle w:val="Body"/>
        <w:widowControl/>
        <w:spacing w:before="100" w:after="100"/>
        <w:ind w:firstLine="420"/>
        <w:jc w:val="left"/>
        <w:rPr>
          <w:kern w:val="0"/>
          <w:lang w:eastAsia="zh-TW"/>
        </w:rPr>
      </w:pPr>
      <w:r>
        <w:rPr>
          <w:kern w:val="0"/>
          <w:lang w:val="zh-TW" w:eastAsia="zh-TW"/>
        </w:rPr>
        <w:t>張明明，華裔畫家、作家，亦是中美文化藝術交流、傳播的擺渡人。</w:t>
      </w:r>
      <w:r>
        <w:rPr>
          <w:kern w:val="0"/>
          <w:lang w:eastAsia="zh-TW"/>
        </w:rPr>
        <w:t>1940</w:t>
      </w:r>
      <w:r>
        <w:rPr>
          <w:kern w:val="0"/>
          <w:lang w:val="zh-TW" w:eastAsia="zh-TW"/>
        </w:rPr>
        <w:t>年生於重慶，是已故著名小說家、文學大師張恨水的長女。</w:t>
      </w:r>
    </w:p>
    <w:p w14:paraId="42DAA929" w14:textId="77777777" w:rsidR="000E0A3F" w:rsidRDefault="00000000">
      <w:pPr>
        <w:pStyle w:val="Body"/>
        <w:widowControl/>
        <w:spacing w:before="100" w:after="100"/>
        <w:ind w:firstLine="420"/>
        <w:jc w:val="left"/>
        <w:rPr>
          <w:kern w:val="0"/>
          <w:lang w:eastAsia="zh-TW"/>
        </w:rPr>
      </w:pPr>
      <w:r>
        <w:rPr>
          <w:kern w:val="0"/>
          <w:lang w:eastAsia="zh-TW"/>
        </w:rPr>
        <w:t>1964</w:t>
      </w:r>
      <w:r>
        <w:rPr>
          <w:kern w:val="0"/>
          <w:lang w:val="zh-TW" w:eastAsia="zh-TW"/>
        </w:rPr>
        <w:t>年張明明畢業於北京中央工藝美術學院，</w:t>
      </w:r>
      <w:r>
        <w:rPr>
          <w:kern w:val="0"/>
          <w:lang w:eastAsia="zh-TW"/>
        </w:rPr>
        <w:t>1976</w:t>
      </w:r>
      <w:r>
        <w:rPr>
          <w:kern w:val="0"/>
          <w:lang w:val="zh-TW" w:eastAsia="zh-TW"/>
        </w:rPr>
        <w:t>年初移居香港，</w:t>
      </w:r>
      <w:r>
        <w:rPr>
          <w:kern w:val="0"/>
          <w:lang w:eastAsia="zh-TW"/>
        </w:rPr>
        <w:t xml:space="preserve"> 1979</w:t>
      </w:r>
      <w:r>
        <w:rPr>
          <w:kern w:val="0"/>
          <w:lang w:val="zh-TW" w:eastAsia="zh-TW"/>
        </w:rPr>
        <w:t>年移民美國。隨後，她進入了華盛頓特區國際室內設計學院學習，成為了一名室內設計藝術家。</w:t>
      </w:r>
    </w:p>
    <w:p w14:paraId="59986229" w14:textId="77777777" w:rsidR="000E0A3F" w:rsidRDefault="00000000">
      <w:pPr>
        <w:pStyle w:val="Body"/>
        <w:widowControl/>
        <w:spacing w:before="100" w:after="100"/>
        <w:ind w:firstLine="420"/>
        <w:jc w:val="left"/>
        <w:rPr>
          <w:lang w:eastAsia="zh-TW"/>
        </w:rPr>
      </w:pPr>
      <w:r>
        <w:rPr>
          <w:kern w:val="0"/>
          <w:lang w:val="zh-TW" w:eastAsia="zh-TW"/>
        </w:rPr>
        <w:t>兼容并蓄的</w:t>
      </w:r>
      <w:r>
        <w:rPr>
          <w:lang w:val="zh-TW" w:eastAsia="zh-TW"/>
        </w:rPr>
        <w:t>美國，自由的創作氛圍給張明明提供了無限的創作空間和想象力，激發出她潛藏於内心深處的熱情和靈感。在這片土地上，她不僅能夠自由地探索和實踐各種藝術形式，還能接觸到來自不同文化背景的藝術靈感，這極大地豐富了她的作品。這種自由度讓她能夠充分發揮自己的創意和才華，無論是在繪畫、設計還是寫作方面，她都能夠大膽嘗試不同的技法和風格，創作出一系列充滿個人特色和內涵的作品。</w:t>
      </w:r>
    </w:p>
    <w:p w14:paraId="45FA97AF" w14:textId="77777777" w:rsidR="000E0A3F" w:rsidRDefault="00000000">
      <w:pPr>
        <w:pStyle w:val="Body"/>
        <w:widowControl/>
        <w:spacing w:before="100" w:after="100"/>
        <w:ind w:firstLine="420"/>
        <w:jc w:val="left"/>
      </w:pPr>
      <w:r>
        <w:rPr>
          <w:noProof/>
        </w:rPr>
        <w:drawing>
          <wp:inline distT="0" distB="0" distL="0" distR="0" wp14:anchorId="0BD84FD0" wp14:editId="047A9590">
            <wp:extent cx="1907280" cy="2828414"/>
            <wp:effectExtent l="0" t="0" r="0" b="0"/>
            <wp:docPr id="1073741825" name="officeArt object" descr="C:\Users\Vivian Kang\Documents\曉風文章\張明明\IMG-8448.JPG"/>
            <wp:cNvGraphicFramePr/>
            <a:graphic xmlns:a="http://schemas.openxmlformats.org/drawingml/2006/main">
              <a:graphicData uri="http://schemas.openxmlformats.org/drawingml/2006/picture">
                <pic:pic xmlns:pic="http://schemas.openxmlformats.org/drawingml/2006/picture">
                  <pic:nvPicPr>
                    <pic:cNvPr id="1073741825" name="C:\Users\Vivian Kang\Documents\曉風文章\張明明\IMG-8448.JPG" descr="C:\Users\Vivian Kang\Documents\曉風文章\張明明\IMG-8448.JPG"/>
                    <pic:cNvPicPr>
                      <a:picLocks noChangeAspect="1"/>
                    </pic:cNvPicPr>
                  </pic:nvPicPr>
                  <pic:blipFill>
                    <a:blip r:embed="rId6"/>
                    <a:stretch>
                      <a:fillRect/>
                    </a:stretch>
                  </pic:blipFill>
                  <pic:spPr>
                    <a:xfrm>
                      <a:off x="0" y="0"/>
                      <a:ext cx="1907280" cy="2828414"/>
                    </a:xfrm>
                    <a:prstGeom prst="rect">
                      <a:avLst/>
                    </a:prstGeom>
                    <a:ln w="12700" cap="flat">
                      <a:noFill/>
                      <a:miter lim="400000"/>
                    </a:ln>
                    <a:effectLst/>
                  </pic:spPr>
                </pic:pic>
              </a:graphicData>
            </a:graphic>
          </wp:inline>
        </w:drawing>
      </w:r>
      <w:r>
        <w:t xml:space="preserve">      </w:t>
      </w:r>
      <w:r>
        <w:rPr>
          <w:noProof/>
          <w:color w:val="222222"/>
          <w:sz w:val="24"/>
          <w:szCs w:val="24"/>
          <w:u w:color="222222"/>
          <w:shd w:val="clear" w:color="auto" w:fill="FFFFFF"/>
        </w:rPr>
        <w:drawing>
          <wp:inline distT="0" distB="0" distL="0" distR="0" wp14:anchorId="6DC87539" wp14:editId="3E460996">
            <wp:extent cx="2605924" cy="1973580"/>
            <wp:effectExtent l="0" t="0" r="0" b="0"/>
            <wp:docPr id="1073741826" name="officeArt object" descr="C:\Users\Vivian Kang\Desktop\張大姐照片\IMG-8449.JPG"/>
            <wp:cNvGraphicFramePr/>
            <a:graphic xmlns:a="http://schemas.openxmlformats.org/drawingml/2006/main">
              <a:graphicData uri="http://schemas.openxmlformats.org/drawingml/2006/picture">
                <pic:pic xmlns:pic="http://schemas.openxmlformats.org/drawingml/2006/picture">
                  <pic:nvPicPr>
                    <pic:cNvPr id="1073741826" name="C:\Users\Vivian Kang\Desktop\張大姐照片\IMG-8449.JPG" descr="C:\Users\Vivian Kang\Desktop\張大姐照片\IMG-8449.JPG"/>
                    <pic:cNvPicPr>
                      <a:picLocks noChangeAspect="1"/>
                    </pic:cNvPicPr>
                  </pic:nvPicPr>
                  <pic:blipFill>
                    <a:blip r:embed="rId7"/>
                    <a:stretch>
                      <a:fillRect/>
                    </a:stretch>
                  </pic:blipFill>
                  <pic:spPr>
                    <a:xfrm>
                      <a:off x="0" y="0"/>
                      <a:ext cx="2605924" cy="1973580"/>
                    </a:xfrm>
                    <a:prstGeom prst="rect">
                      <a:avLst/>
                    </a:prstGeom>
                    <a:ln w="12700" cap="flat">
                      <a:noFill/>
                      <a:miter lim="400000"/>
                    </a:ln>
                    <a:effectLst/>
                  </pic:spPr>
                </pic:pic>
              </a:graphicData>
            </a:graphic>
          </wp:inline>
        </w:drawing>
      </w:r>
    </w:p>
    <w:p w14:paraId="3999F7C8" w14:textId="77777777" w:rsidR="000E0A3F" w:rsidRDefault="00000000">
      <w:pPr>
        <w:pStyle w:val="Body"/>
        <w:widowControl/>
        <w:spacing w:before="100" w:after="100"/>
        <w:ind w:firstLine="320"/>
        <w:jc w:val="left"/>
        <w:rPr>
          <w:sz w:val="16"/>
          <w:szCs w:val="16"/>
          <w:lang w:eastAsia="zh-TW"/>
        </w:rPr>
      </w:pPr>
      <w:r>
        <w:rPr>
          <w:sz w:val="16"/>
          <w:szCs w:val="16"/>
          <w:lang w:val="zh-TW" w:eastAsia="zh-TW"/>
        </w:rPr>
        <w:t>沉浸於創作中的張明明</w:t>
      </w:r>
      <w:r>
        <w:rPr>
          <w:rFonts w:ascii="KaiTi" w:eastAsia="KaiTi" w:hAnsi="KaiTi" w:cs="KaiTi"/>
          <w:color w:val="222222"/>
          <w:sz w:val="16"/>
          <w:szCs w:val="16"/>
          <w:u w:color="222222"/>
          <w:shd w:val="clear" w:color="auto" w:fill="FFFFFF"/>
          <w:lang w:val="zh-TW" w:eastAsia="zh-TW"/>
        </w:rPr>
        <w:t>（左為希臘雅典某豪宅之壁畫創作，右為美軍某運動中心創作現代風格的壁畫）</w:t>
      </w:r>
    </w:p>
    <w:p w14:paraId="62C37A03" w14:textId="04AE5A9B" w:rsidR="000E0A3F" w:rsidRDefault="00000000">
      <w:pPr>
        <w:pStyle w:val="Body"/>
        <w:widowControl/>
        <w:spacing w:before="100" w:after="100"/>
        <w:ind w:firstLine="420"/>
        <w:jc w:val="left"/>
        <w:rPr>
          <w:lang w:eastAsia="zh-TW"/>
        </w:rPr>
      </w:pPr>
      <w:r>
        <w:rPr>
          <w:color w:val="222222"/>
          <w:u w:color="222222"/>
          <w:shd w:val="clear" w:color="auto" w:fill="FFFFFF"/>
          <w:lang w:val="zh-TW" w:eastAsia="zh-TW"/>
        </w:rPr>
        <w:t>作爲名聲在外的室内設計團隊的一員，後又服務於美軍後勤部。</w:t>
      </w:r>
      <w:r>
        <w:rPr>
          <w:kern w:val="0"/>
          <w:lang w:val="zh-TW" w:eastAsia="zh-TW"/>
        </w:rPr>
        <w:t>張明明的藝術足跡遍佈歐亞多國，</w:t>
      </w:r>
      <w:r>
        <w:rPr>
          <w:color w:val="222222"/>
          <w:u w:color="222222"/>
          <w:shd w:val="clear" w:color="auto" w:fill="FFFFFF"/>
          <w:lang w:val="zh-TW" w:eastAsia="zh-TW"/>
        </w:rPr>
        <w:t>設計和製作了不少名人政要別墅和官邸的壁畫。其中約</w:t>
      </w:r>
      <w:r>
        <w:rPr>
          <w:lang w:val="zh-TW" w:eastAsia="zh-TW"/>
        </w:rPr>
        <w:t>旦侯賽因國王的皇宮、</w:t>
      </w:r>
      <w:r>
        <w:rPr>
          <w:color w:val="222222"/>
          <w:u w:color="222222"/>
          <w:shd w:val="clear" w:color="auto" w:fill="FFFFFF"/>
          <w:lang w:val="zh-TW" w:eastAsia="zh-TW"/>
        </w:rPr>
        <w:t>阿拉伯皇宮</w:t>
      </w:r>
      <w:r>
        <w:rPr>
          <w:lang w:val="zh-TW" w:eastAsia="zh-TW"/>
        </w:rPr>
        <w:t>宮邸、沙特阿拉伯及希臘</w:t>
      </w:r>
      <w:r w:rsidR="001C2FF8">
        <w:rPr>
          <w:rFonts w:hint="eastAsia"/>
          <w:lang w:val="zh-TW" w:eastAsia="zh-TW"/>
        </w:rPr>
        <w:t>、美國</w:t>
      </w:r>
      <w:r>
        <w:rPr>
          <w:lang w:val="zh-TW" w:eastAsia="zh-TW"/>
        </w:rPr>
        <w:t>富商的</w:t>
      </w:r>
      <w:r w:rsidRPr="001C2FF8">
        <w:rPr>
          <w:color w:val="FF0000"/>
          <w:lang w:val="zh-TW" w:eastAsia="zh-TW"/>
        </w:rPr>
        <w:t>豪</w:t>
      </w:r>
      <w:r w:rsidR="001C2FF8" w:rsidRPr="001C2FF8">
        <w:rPr>
          <w:rFonts w:hint="eastAsia"/>
          <w:color w:val="FF0000"/>
          <w:lang w:val="zh-TW" w:eastAsia="zh-TW"/>
        </w:rPr>
        <w:t>宅</w:t>
      </w:r>
      <w:r>
        <w:rPr>
          <w:lang w:val="zh-TW" w:eastAsia="zh-TW"/>
        </w:rPr>
        <w:t>創作的巨幅壁畫</w:t>
      </w:r>
      <w:r>
        <w:rPr>
          <w:color w:val="222222"/>
          <w:u w:color="222222"/>
          <w:shd w:val="clear" w:color="auto" w:fill="FFFFFF"/>
          <w:lang w:val="zh-TW" w:eastAsia="zh-TW"/>
        </w:rPr>
        <w:t>就是她倍感驕傲的作品。</w:t>
      </w:r>
      <w:r>
        <w:rPr>
          <w:kern w:val="0"/>
          <w:lang w:val="zh-TW" w:eastAsia="zh-TW"/>
        </w:rPr>
        <w:t>她的壁畫和裝飾畫陳列於多個國際場所，包括韓國、日本、英國及美國的士兵和軍官俱樂部、室內運動場、高級酒店和餐館，以及美國在西班牙世博會代表處等。</w:t>
      </w:r>
      <w:r>
        <w:rPr>
          <w:lang w:val="zh-TW" w:eastAsia="zh-TW"/>
        </w:rPr>
        <w:t>她還為美國副總統官邸和華盛頓婦女博物館創作了藝術裝飾畫。</w:t>
      </w:r>
    </w:p>
    <w:p w14:paraId="002CB470" w14:textId="77777777" w:rsidR="000E0A3F" w:rsidRDefault="00000000">
      <w:pPr>
        <w:pStyle w:val="Body"/>
        <w:widowControl/>
        <w:spacing w:before="100" w:after="100"/>
        <w:ind w:firstLine="420"/>
        <w:jc w:val="left"/>
        <w:rPr>
          <w:lang w:eastAsia="zh-TW"/>
        </w:rPr>
      </w:pPr>
      <w:r>
        <w:rPr>
          <w:noProof/>
        </w:rPr>
        <w:drawing>
          <wp:inline distT="0" distB="0" distL="0" distR="0" wp14:anchorId="1FEA9F54" wp14:editId="06EF1935">
            <wp:extent cx="2604978" cy="2189480"/>
            <wp:effectExtent l="0" t="0" r="0" b="0"/>
            <wp:docPr id="1073741827" name="officeArt object" descr="C:\Users\Vivian Kang\Documents\曉風文章\張明明\IMG_7955.JPG"/>
            <wp:cNvGraphicFramePr/>
            <a:graphic xmlns:a="http://schemas.openxmlformats.org/drawingml/2006/main">
              <a:graphicData uri="http://schemas.openxmlformats.org/drawingml/2006/picture">
                <pic:pic xmlns:pic="http://schemas.openxmlformats.org/drawingml/2006/picture">
                  <pic:nvPicPr>
                    <pic:cNvPr id="1073741827" name="C:\Users\Vivian Kang\Documents\曉風文章\張明明\IMG_7955.JPG" descr="C:\Users\Vivian Kang\Documents\曉風文章\張明明\IMG_7955.JPG"/>
                    <pic:cNvPicPr>
                      <a:picLocks noChangeAspect="1"/>
                    </pic:cNvPicPr>
                  </pic:nvPicPr>
                  <pic:blipFill>
                    <a:blip r:embed="rId8"/>
                    <a:stretch>
                      <a:fillRect/>
                    </a:stretch>
                  </pic:blipFill>
                  <pic:spPr>
                    <a:xfrm>
                      <a:off x="0" y="0"/>
                      <a:ext cx="2604978" cy="2189480"/>
                    </a:xfrm>
                    <a:prstGeom prst="rect">
                      <a:avLst/>
                    </a:prstGeom>
                    <a:ln w="12700" cap="flat">
                      <a:noFill/>
                      <a:miter lim="400000"/>
                    </a:ln>
                    <a:effectLst/>
                  </pic:spPr>
                </pic:pic>
              </a:graphicData>
            </a:graphic>
          </wp:inline>
        </w:drawing>
      </w:r>
      <w:r>
        <w:rPr>
          <w:lang w:eastAsia="zh-TW"/>
        </w:rPr>
        <w:t xml:space="preserve">   </w:t>
      </w:r>
      <w:r>
        <w:rPr>
          <w:rFonts w:ascii="PMingLiU" w:eastAsia="PMingLiU" w:hAnsi="PMingLiU" w:cs="PMingLiU"/>
          <w:sz w:val="16"/>
          <w:szCs w:val="16"/>
          <w:lang w:val="zh-TW" w:eastAsia="zh-TW"/>
        </w:rPr>
        <w:t>維州某辦公室壁畫</w:t>
      </w:r>
    </w:p>
    <w:p w14:paraId="4E12DD04" w14:textId="1C66D853" w:rsidR="000E0A3F" w:rsidRDefault="00000000">
      <w:pPr>
        <w:pStyle w:val="Body"/>
        <w:widowControl/>
        <w:spacing w:before="100" w:after="100"/>
        <w:ind w:firstLine="420"/>
        <w:jc w:val="left"/>
        <w:rPr>
          <w:kern w:val="0"/>
          <w:lang w:eastAsia="zh-TW"/>
        </w:rPr>
      </w:pPr>
      <w:r>
        <w:rPr>
          <w:lang w:val="zh-TW" w:eastAsia="zh-TW"/>
        </w:rPr>
        <w:lastRenderedPageBreak/>
        <w:t>在海外，沒有像文聯、作家協會、書畫協會之類有固定工資可以拿的機構。華人藝術家或有志趣者首要的任務是生存，專職以寫作、藝術爲生的華人並不多，絕大部分都轉學別科。爲了鼓勵大家堅持繪畫和創作，更是爲了把華人的藝術才華推向主流社會，退休後，张明明在蔡德</w:t>
      </w:r>
      <w:r w:rsidR="001C2FF8" w:rsidRPr="001C2FF8">
        <w:rPr>
          <w:rFonts w:hint="eastAsia"/>
          <w:color w:val="FF0000"/>
          <w:lang w:val="zh-TW" w:eastAsia="zh-TW"/>
        </w:rPr>
        <w:t>誠</w:t>
      </w:r>
      <w:r>
        <w:rPr>
          <w:lang w:val="zh-TW" w:eastAsia="zh-TW"/>
        </w:rPr>
        <w:t>老師的協助下創建了【中華文化藝術同盟】（</w:t>
      </w:r>
      <w:r>
        <w:rPr>
          <w:lang w:eastAsia="zh-TW"/>
        </w:rPr>
        <w:t>Chinese Culture and Art League, CCAL</w:t>
      </w:r>
      <w:r>
        <w:rPr>
          <w:lang w:val="zh-TW" w:eastAsia="zh-TW"/>
        </w:rPr>
        <w:t>），得到德高望重的老一辈藝術家傅鐸若、</w:t>
      </w:r>
      <w:r>
        <w:rPr>
          <w:kern w:val="0"/>
          <w:sz w:val="20"/>
          <w:szCs w:val="20"/>
          <w:lang w:val="zh-TW" w:eastAsia="zh-TW"/>
        </w:rPr>
        <w:t>毛</w:t>
      </w:r>
      <w:r w:rsidR="001C2FF8">
        <w:rPr>
          <w:rFonts w:hint="eastAsia"/>
          <w:color w:val="FF0000"/>
          <w:kern w:val="0"/>
          <w:sz w:val="20"/>
          <w:szCs w:val="20"/>
          <w:lang w:val="zh-TW" w:eastAsia="zh-TW"/>
        </w:rPr>
        <w:t>戎</w:t>
      </w:r>
      <w:r>
        <w:rPr>
          <w:kern w:val="0"/>
          <w:sz w:val="20"/>
          <w:szCs w:val="20"/>
          <w:lang w:val="zh-TW" w:eastAsia="zh-TW"/>
        </w:rPr>
        <w:t>、王純傑、靳杰強等熱心支持，第一時間加盟該書畫會</w:t>
      </w:r>
      <w:r>
        <w:rPr>
          <w:sz w:val="20"/>
          <w:szCs w:val="20"/>
          <w:lang w:val="zh-TW" w:eastAsia="zh-TW"/>
        </w:rPr>
        <w:t>。該同盟的成立</w:t>
      </w:r>
      <w:r w:rsidR="001C2FF8" w:rsidRPr="001C2FF8">
        <w:rPr>
          <w:rFonts w:hint="eastAsia"/>
          <w:color w:val="FF0000"/>
          <w:sz w:val="20"/>
          <w:szCs w:val="20"/>
          <w:lang w:val="zh-TW" w:eastAsia="zh-TW"/>
        </w:rPr>
        <w:t>是</w:t>
      </w:r>
      <w:r>
        <w:rPr>
          <w:sz w:val="20"/>
          <w:szCs w:val="20"/>
          <w:lang w:val="zh-TW" w:eastAsia="zh-TW"/>
        </w:rPr>
        <w:t>希望把中美文化互動</w:t>
      </w:r>
      <w:r w:rsidR="001C2FF8">
        <w:rPr>
          <w:rFonts w:hint="eastAsia"/>
          <w:sz w:val="20"/>
          <w:szCs w:val="20"/>
          <w:lang w:val="zh-TW" w:eastAsia="zh-TW"/>
        </w:rPr>
        <w:t>做</w:t>
      </w:r>
      <w:r w:rsidR="001C2FF8" w:rsidRPr="001C2FF8">
        <w:rPr>
          <w:rFonts w:hint="eastAsia"/>
          <w:color w:val="FF0000"/>
          <w:sz w:val="20"/>
          <w:szCs w:val="20"/>
          <w:lang w:val="zh-TW" w:eastAsia="zh-TW"/>
        </w:rPr>
        <w:t>一點貢獻</w:t>
      </w:r>
      <w:r>
        <w:rPr>
          <w:sz w:val="20"/>
          <w:szCs w:val="20"/>
          <w:lang w:val="zh-TW" w:eastAsia="zh-TW"/>
        </w:rPr>
        <w:t>。</w:t>
      </w:r>
    </w:p>
    <w:p w14:paraId="44B5C25D" w14:textId="56534B5D" w:rsidR="000E0A3F" w:rsidRDefault="00000000">
      <w:pPr>
        <w:pStyle w:val="Body"/>
        <w:widowControl/>
        <w:spacing w:before="100" w:after="100"/>
        <w:ind w:firstLine="420"/>
        <w:jc w:val="left"/>
        <w:rPr>
          <w:kern w:val="0"/>
          <w:lang w:eastAsia="zh-TW"/>
        </w:rPr>
      </w:pPr>
      <w:r>
        <w:rPr>
          <w:kern w:val="0"/>
          <w:lang w:eastAsia="zh-TW"/>
        </w:rPr>
        <w:t>CCAL</w:t>
      </w:r>
      <w:r>
        <w:rPr>
          <w:kern w:val="0"/>
          <w:lang w:val="zh-TW" w:eastAsia="zh-TW"/>
        </w:rPr>
        <w:t>成立後，給會員們安排固定的油畫、水彩寫生時間，邀請專家作專題演講，每年一次召集大家帶著自己的作品，交流學習、創作的心得和經驗。每年春節前後，</w:t>
      </w:r>
      <w:r>
        <w:rPr>
          <w:kern w:val="0"/>
          <w:lang w:eastAsia="zh-TW"/>
        </w:rPr>
        <w:t>CCAL</w:t>
      </w:r>
      <w:r>
        <w:rPr>
          <w:kern w:val="0"/>
          <w:lang w:val="zh-TW" w:eastAsia="zh-TW"/>
        </w:rPr>
        <w:t>和</w:t>
      </w:r>
      <w:r w:rsidR="001C2FF8">
        <w:rPr>
          <w:rFonts w:hint="eastAsia"/>
          <w:kern w:val="0"/>
          <w:lang w:val="zh-TW" w:eastAsia="zh-TW"/>
        </w:rPr>
        <w:t>參與CCACC及</w:t>
      </w:r>
      <w:r>
        <w:rPr>
          <w:kern w:val="0"/>
          <w:lang w:val="zh-TW" w:eastAsia="zh-TW"/>
        </w:rPr>
        <w:t>其他華人社團一起在華盛頓近郊蓋城</w:t>
      </w:r>
      <w:r w:rsidR="001C2FF8" w:rsidRPr="001C2FF8">
        <w:rPr>
          <w:rFonts w:hint="eastAsia"/>
          <w:color w:val="FF0000"/>
          <w:kern w:val="0"/>
          <w:lang w:val="zh-TW" w:eastAsia="zh-TW"/>
        </w:rPr>
        <w:t>湖</w:t>
      </w:r>
      <w:r>
        <w:rPr>
          <w:kern w:val="0"/>
          <w:lang w:val="zh-TW" w:eastAsia="zh-TW"/>
        </w:rPr>
        <w:t>林商城舉辦慶祝中國傳統節日春節的系列活動，其中書畫、攝影展有三週時間。春節這一周，展覽現場安排書法演示、武術、京劇表演等</w:t>
      </w:r>
      <w:r>
        <w:rPr>
          <w:rFonts w:ascii="PMingLiU" w:eastAsia="PMingLiU" w:hAnsi="PMingLiU" w:cs="PMingLiU"/>
          <w:kern w:val="0"/>
          <w:lang w:val="zh-TW" w:eastAsia="zh-TW"/>
        </w:rPr>
        <w:t>，</w:t>
      </w:r>
      <w:r>
        <w:rPr>
          <w:kern w:val="0"/>
          <w:lang w:val="zh-TW" w:eastAsia="zh-TW"/>
        </w:rPr>
        <w:t>讓美國人近距離地感受、了解中華文化和來自中國和其他國家的華裔藝術家。同盟的會員來自世界各地，包括美國、台灣、香港、中國大陸、比利時、加拿大等地，他們的人生背景迥異，生活經歷不同，藝術風格和追求各具特色。會員們通過同盟這個平臺互動交流，增進瞭解，互相學習，取長補短，在主流社會的藝術花園裏開出自己的花。</w:t>
      </w:r>
    </w:p>
    <w:p w14:paraId="0BEE3ED5" w14:textId="77777777" w:rsidR="000E0A3F" w:rsidRDefault="00000000">
      <w:pPr>
        <w:pStyle w:val="Body"/>
        <w:widowControl/>
        <w:spacing w:before="100" w:after="100"/>
        <w:jc w:val="left"/>
        <w:rPr>
          <w:kern w:val="0"/>
        </w:rPr>
      </w:pPr>
      <w:r>
        <w:rPr>
          <w:noProof/>
          <w:kern w:val="0"/>
        </w:rPr>
        <w:drawing>
          <wp:inline distT="0" distB="0" distL="0" distR="0" wp14:anchorId="1DA6C8DE" wp14:editId="2274B27C">
            <wp:extent cx="2293310" cy="1719447"/>
            <wp:effectExtent l="0" t="0" r="0" b="0"/>
            <wp:docPr id="1073741828" name="officeArt object" descr="C:\Users\Vivian Kang\Desktop\在波多马克河边写生.jpg"/>
            <wp:cNvGraphicFramePr/>
            <a:graphic xmlns:a="http://schemas.openxmlformats.org/drawingml/2006/main">
              <a:graphicData uri="http://schemas.openxmlformats.org/drawingml/2006/picture">
                <pic:pic xmlns:pic="http://schemas.openxmlformats.org/drawingml/2006/picture">
                  <pic:nvPicPr>
                    <pic:cNvPr id="1073741828" name="C:\Users\Vivian Kang\Desktop\在波多马克河边写生.jpg" descr="C:\Users\Vivian Kang\Desktop\在波多马克河边写生.jpg"/>
                    <pic:cNvPicPr>
                      <a:picLocks noChangeAspect="1"/>
                    </pic:cNvPicPr>
                  </pic:nvPicPr>
                  <pic:blipFill>
                    <a:blip r:embed="rId9"/>
                    <a:stretch>
                      <a:fillRect/>
                    </a:stretch>
                  </pic:blipFill>
                  <pic:spPr>
                    <a:xfrm>
                      <a:off x="0" y="0"/>
                      <a:ext cx="2293310" cy="1719447"/>
                    </a:xfrm>
                    <a:prstGeom prst="rect">
                      <a:avLst/>
                    </a:prstGeom>
                    <a:ln w="12700" cap="flat">
                      <a:noFill/>
                      <a:miter lim="400000"/>
                    </a:ln>
                    <a:effectLst/>
                  </pic:spPr>
                </pic:pic>
              </a:graphicData>
            </a:graphic>
          </wp:inline>
        </w:drawing>
      </w:r>
      <w:r>
        <w:rPr>
          <w:kern w:val="0"/>
        </w:rPr>
        <w:t xml:space="preserve">         </w:t>
      </w:r>
      <w:r>
        <w:rPr>
          <w:noProof/>
          <w:kern w:val="0"/>
        </w:rPr>
        <w:drawing>
          <wp:inline distT="0" distB="0" distL="0" distR="0" wp14:anchorId="71EFFD9C" wp14:editId="1EE13D37">
            <wp:extent cx="2657233" cy="1992302"/>
            <wp:effectExtent l="0" t="0" r="0" b="0"/>
            <wp:docPr id="1073741829" name="officeArt object" descr="C:\Users\Vivian Kang\Desktop\在日本亭公园写生.jpg"/>
            <wp:cNvGraphicFramePr/>
            <a:graphic xmlns:a="http://schemas.openxmlformats.org/drawingml/2006/main">
              <a:graphicData uri="http://schemas.openxmlformats.org/drawingml/2006/picture">
                <pic:pic xmlns:pic="http://schemas.openxmlformats.org/drawingml/2006/picture">
                  <pic:nvPicPr>
                    <pic:cNvPr id="1073741829" name="C:\Users\Vivian Kang\Desktop\在日本亭公园写生.jpg" descr="C:\Users\Vivian Kang\Desktop\在日本亭公园写生.jpg"/>
                    <pic:cNvPicPr>
                      <a:picLocks noChangeAspect="1"/>
                    </pic:cNvPicPr>
                  </pic:nvPicPr>
                  <pic:blipFill>
                    <a:blip r:embed="rId10"/>
                    <a:stretch>
                      <a:fillRect/>
                    </a:stretch>
                  </pic:blipFill>
                  <pic:spPr>
                    <a:xfrm>
                      <a:off x="0" y="0"/>
                      <a:ext cx="2657233" cy="1992302"/>
                    </a:xfrm>
                    <a:prstGeom prst="rect">
                      <a:avLst/>
                    </a:prstGeom>
                    <a:ln w="12700" cap="flat">
                      <a:noFill/>
                      <a:miter lim="400000"/>
                    </a:ln>
                    <a:effectLst/>
                  </pic:spPr>
                </pic:pic>
              </a:graphicData>
            </a:graphic>
          </wp:inline>
        </w:drawing>
      </w:r>
    </w:p>
    <w:p w14:paraId="4DED2B13" w14:textId="77777777" w:rsidR="000E0A3F" w:rsidRDefault="00000000">
      <w:pPr>
        <w:pStyle w:val="Body"/>
        <w:widowControl/>
        <w:spacing w:before="100" w:after="100"/>
        <w:ind w:firstLine="320"/>
        <w:jc w:val="left"/>
        <w:rPr>
          <w:kern w:val="0"/>
          <w:sz w:val="16"/>
          <w:szCs w:val="16"/>
          <w:lang w:eastAsia="zh-TW"/>
        </w:rPr>
      </w:pPr>
      <w:r>
        <w:rPr>
          <w:rFonts w:ascii="PMingLiU" w:eastAsia="PMingLiU" w:hAnsi="PMingLiU" w:cs="PMingLiU"/>
          <w:kern w:val="0"/>
          <w:sz w:val="16"/>
          <w:szCs w:val="16"/>
          <w:lang w:val="zh-TW" w:eastAsia="zh-TW"/>
        </w:rPr>
        <w:t>在波多馬克河邊寫生</w:t>
      </w:r>
      <w:r>
        <w:rPr>
          <w:kern w:val="0"/>
          <w:sz w:val="16"/>
          <w:szCs w:val="16"/>
          <w:lang w:eastAsia="zh-TW"/>
        </w:rPr>
        <w:t xml:space="preserve">                                                             </w:t>
      </w:r>
      <w:r>
        <w:rPr>
          <w:kern w:val="0"/>
          <w:sz w:val="16"/>
          <w:szCs w:val="16"/>
          <w:lang w:val="zh-TW" w:eastAsia="zh-TW"/>
        </w:rPr>
        <w:t xml:space="preserve">      在公園一角日本亭前寫生</w:t>
      </w:r>
    </w:p>
    <w:p w14:paraId="1E9A4C80" w14:textId="77777777" w:rsidR="000E0A3F" w:rsidRDefault="00000000">
      <w:pPr>
        <w:pStyle w:val="Body"/>
        <w:rPr>
          <w:rFonts w:ascii="KaiTi" w:eastAsia="KaiTi" w:hAnsi="KaiTi" w:cs="KaiTi"/>
          <w:sz w:val="15"/>
          <w:szCs w:val="15"/>
          <w:lang w:eastAsia="zh-TW"/>
        </w:rPr>
      </w:pPr>
      <w:r>
        <w:rPr>
          <w:noProof/>
          <w:sz w:val="24"/>
          <w:szCs w:val="24"/>
        </w:rPr>
        <w:drawing>
          <wp:inline distT="0" distB="0" distL="0" distR="0" wp14:anchorId="41F61E0E" wp14:editId="19EBC5F9">
            <wp:extent cx="1960748" cy="2614330"/>
            <wp:effectExtent l="0" t="0" r="0" b="0"/>
            <wp:docPr id="1073741830" name="officeArt object" descr="C:\Users\Vivian Kang\Desktop\張大姐照片\unnamed (3).jpg"/>
            <wp:cNvGraphicFramePr/>
            <a:graphic xmlns:a="http://schemas.openxmlformats.org/drawingml/2006/main">
              <a:graphicData uri="http://schemas.openxmlformats.org/drawingml/2006/picture">
                <pic:pic xmlns:pic="http://schemas.openxmlformats.org/drawingml/2006/picture">
                  <pic:nvPicPr>
                    <pic:cNvPr id="1073741830" name="C:\Users\Vivian Kang\Desktop\張大姐照片\unnamed (3).jpg" descr="C:\Users\Vivian Kang\Desktop\張大姐照片\unnamed (3).jpg"/>
                    <pic:cNvPicPr>
                      <a:picLocks noChangeAspect="1"/>
                    </pic:cNvPicPr>
                  </pic:nvPicPr>
                  <pic:blipFill>
                    <a:blip r:embed="rId11"/>
                    <a:stretch>
                      <a:fillRect/>
                    </a:stretch>
                  </pic:blipFill>
                  <pic:spPr>
                    <a:xfrm>
                      <a:off x="0" y="0"/>
                      <a:ext cx="1960748" cy="2614330"/>
                    </a:xfrm>
                    <a:prstGeom prst="rect">
                      <a:avLst/>
                    </a:prstGeom>
                    <a:ln w="12700" cap="flat">
                      <a:noFill/>
                      <a:miter lim="400000"/>
                    </a:ln>
                    <a:effectLst/>
                  </pic:spPr>
                </pic:pic>
              </a:graphicData>
            </a:graphic>
          </wp:inline>
        </w:drawing>
      </w:r>
      <w:r>
        <w:rPr>
          <w:kern w:val="0"/>
          <w:lang w:eastAsia="zh-TW"/>
        </w:rPr>
        <w:t xml:space="preserve">   </w:t>
      </w:r>
      <w:r>
        <w:rPr>
          <w:rFonts w:ascii="KaiTi" w:eastAsia="KaiTi" w:hAnsi="KaiTi" w:cs="KaiTi"/>
          <w:sz w:val="15"/>
          <w:szCs w:val="15"/>
          <w:lang w:eastAsia="zh-TW"/>
        </w:rPr>
        <w:t>2019</w:t>
      </w:r>
      <w:r>
        <w:rPr>
          <w:rFonts w:ascii="KaiTi" w:eastAsia="KaiTi" w:hAnsi="KaiTi" w:cs="KaiTi"/>
          <w:sz w:val="15"/>
          <w:szCs w:val="15"/>
          <w:lang w:val="zh-TW" w:eastAsia="zh-TW"/>
        </w:rPr>
        <w:t>年春節書畫展，張明明和自己的油畫作品《國會圖書館》合影 攝影：周曉風</w:t>
      </w:r>
    </w:p>
    <w:p w14:paraId="207580C0" w14:textId="77777777" w:rsidR="000E0A3F" w:rsidRDefault="00000000">
      <w:pPr>
        <w:pStyle w:val="Body"/>
        <w:widowControl/>
        <w:spacing w:before="100" w:after="100"/>
        <w:ind w:firstLine="420"/>
        <w:jc w:val="left"/>
        <w:rPr>
          <w:lang w:eastAsia="zh-TW"/>
        </w:rPr>
      </w:pPr>
      <w:r>
        <w:rPr>
          <w:kern w:val="0"/>
          <w:lang w:val="zh-TW" w:eastAsia="zh-TW"/>
        </w:rPr>
        <w:t>退休後張明明</w:t>
      </w:r>
      <w:r>
        <w:rPr>
          <w:lang w:val="zh-TW" w:eastAsia="zh-TW"/>
        </w:rPr>
        <w:t>多次回國探親訪友。她是個有心人，努力聯係相關部門，爭取機會把海外游子的畫作介紹到國内。國内的朋友們不止一次地要為張明明舉辦個人畫展，都被她婉拒了。她説</w:t>
      </w:r>
      <w:r>
        <w:rPr>
          <w:rtl/>
          <w:lang w:val="ar-SA"/>
        </w:rPr>
        <w:t>“</w:t>
      </w:r>
      <w:r>
        <w:rPr>
          <w:lang w:val="zh-TW" w:eastAsia="zh-TW"/>
        </w:rPr>
        <w:t>這樣的機會很難得，尤其是對海外華人更難得。讓大家有這樣的機會展覽，比我個人辦個畫展更讓我開心</w:t>
      </w:r>
      <w:r>
        <w:rPr>
          <w:lang w:eastAsia="zh-TW"/>
        </w:rPr>
        <w:t>”</w:t>
      </w:r>
      <w:r>
        <w:rPr>
          <w:lang w:val="zh-TW" w:eastAsia="zh-TW"/>
        </w:rPr>
        <w:t>。</w:t>
      </w:r>
      <w:r>
        <w:rPr>
          <w:lang w:eastAsia="zh-TW"/>
        </w:rPr>
        <w:t xml:space="preserve"> </w:t>
      </w:r>
      <w:r>
        <w:rPr>
          <w:lang w:val="zh-TW" w:eastAsia="zh-TW"/>
        </w:rPr>
        <w:t>在張明明主導下，從</w:t>
      </w:r>
      <w:r>
        <w:rPr>
          <w:lang w:eastAsia="zh-TW"/>
        </w:rPr>
        <w:t>2011</w:t>
      </w:r>
      <w:r>
        <w:rPr>
          <w:lang w:val="zh-TW" w:eastAsia="zh-TW"/>
        </w:rPr>
        <w:t>年起，</w:t>
      </w:r>
      <w:r>
        <w:rPr>
          <w:lang w:eastAsia="zh-TW"/>
        </w:rPr>
        <w:t>CCAL</w:t>
      </w:r>
      <w:r>
        <w:rPr>
          <w:lang w:val="zh-TW" w:eastAsia="zh-TW"/>
        </w:rPr>
        <w:t>先後六次在安徽、廈門、蘇州近郊的太倉、深圳、北京等地以</w:t>
      </w:r>
      <w:r>
        <w:rPr>
          <w:lang w:val="pt-PT" w:eastAsia="zh-TW"/>
        </w:rPr>
        <w:t>[</w:t>
      </w:r>
      <w:r>
        <w:rPr>
          <w:lang w:val="zh-TW" w:eastAsia="zh-TW"/>
        </w:rPr>
        <w:t>龍在天涯</w:t>
      </w:r>
      <w:r>
        <w:rPr>
          <w:lang w:val="pt-PT" w:eastAsia="zh-TW"/>
        </w:rPr>
        <w:t>]</w:t>
      </w:r>
      <w:r>
        <w:rPr>
          <w:lang w:val="zh-TW" w:eastAsia="zh-TW"/>
        </w:rPr>
        <w:t>之名舉辦畫展。 中國新聞網等媒體以《</w:t>
      </w:r>
      <w:r>
        <w:rPr>
          <w:rtl/>
          <w:lang w:val="ar-SA"/>
        </w:rPr>
        <w:t>“</w:t>
      </w:r>
      <w:r>
        <w:rPr>
          <w:lang w:val="zh-TW" w:eastAsia="zh-TW"/>
        </w:rPr>
        <w:t>龍在天涯</w:t>
      </w:r>
      <w:r>
        <w:rPr>
          <w:rtl/>
          <w:lang w:val="ar-SA"/>
        </w:rPr>
        <w:t>“</w:t>
      </w:r>
      <w:r>
        <w:rPr>
          <w:lang w:val="zh-TW" w:eastAsia="zh-TW"/>
        </w:rPr>
        <w:t>展出 張恨水之女樂促中美文化交流》等為題做了報道。</w:t>
      </w:r>
    </w:p>
    <w:p w14:paraId="56D90CB5" w14:textId="77777777" w:rsidR="000E0A3F" w:rsidRDefault="00000000">
      <w:pPr>
        <w:pStyle w:val="Body"/>
        <w:widowControl/>
        <w:spacing w:before="100" w:after="100"/>
        <w:jc w:val="left"/>
      </w:pPr>
      <w:r>
        <w:rPr>
          <w:noProof/>
        </w:rPr>
        <w:lastRenderedPageBreak/>
        <w:drawing>
          <wp:inline distT="0" distB="0" distL="0" distR="0" wp14:anchorId="05168E7E" wp14:editId="4D65319E">
            <wp:extent cx="3553129" cy="1815084"/>
            <wp:effectExtent l="0" t="0" r="0" b="0"/>
            <wp:docPr id="1073741831" name="officeArt object" descr="C:\Users\Vivian Kang\Documents\曉風文章\張明明\2013厦门展画家来宾合影.JPG"/>
            <wp:cNvGraphicFramePr/>
            <a:graphic xmlns:a="http://schemas.openxmlformats.org/drawingml/2006/main">
              <a:graphicData uri="http://schemas.openxmlformats.org/drawingml/2006/picture">
                <pic:pic xmlns:pic="http://schemas.openxmlformats.org/drawingml/2006/picture">
                  <pic:nvPicPr>
                    <pic:cNvPr id="1073741831" name="C:\Users\Vivian Kang\Documents\曉風文章\張明明\2013厦门展画家来宾合影.JPG" descr="C:\Users\Vivian Kang\Documents\曉風文章\張明明\2013厦门展画家来宾合影.JPG"/>
                    <pic:cNvPicPr>
                      <a:picLocks noChangeAspect="1"/>
                    </pic:cNvPicPr>
                  </pic:nvPicPr>
                  <pic:blipFill>
                    <a:blip r:embed="rId12"/>
                    <a:stretch>
                      <a:fillRect/>
                    </a:stretch>
                  </pic:blipFill>
                  <pic:spPr>
                    <a:xfrm>
                      <a:off x="0" y="0"/>
                      <a:ext cx="3553129" cy="1815084"/>
                    </a:xfrm>
                    <a:prstGeom prst="rect">
                      <a:avLst/>
                    </a:prstGeom>
                    <a:ln w="12700" cap="flat">
                      <a:noFill/>
                      <a:miter lim="400000"/>
                    </a:ln>
                    <a:effectLst/>
                  </pic:spPr>
                </pic:pic>
              </a:graphicData>
            </a:graphic>
          </wp:inline>
        </w:drawing>
      </w:r>
      <w:r>
        <w:t xml:space="preserve">   </w:t>
      </w:r>
      <w:r>
        <w:rPr>
          <w:noProof/>
        </w:rPr>
        <w:drawing>
          <wp:inline distT="0" distB="0" distL="0" distR="0" wp14:anchorId="3E2D5CEE" wp14:editId="6D52EAD4">
            <wp:extent cx="1672796" cy="2499243"/>
            <wp:effectExtent l="0" t="0" r="0" b="0"/>
            <wp:docPr id="1073741832" name="officeArt object" descr="C:\Users\Vivian Kang\Desktop\张大姐.jpg"/>
            <wp:cNvGraphicFramePr/>
            <a:graphic xmlns:a="http://schemas.openxmlformats.org/drawingml/2006/main">
              <a:graphicData uri="http://schemas.openxmlformats.org/drawingml/2006/picture">
                <pic:pic xmlns:pic="http://schemas.openxmlformats.org/drawingml/2006/picture">
                  <pic:nvPicPr>
                    <pic:cNvPr id="1073741832" name="C:\Users\Vivian Kang\Desktop\张大姐.jpg" descr="C:\Users\Vivian Kang\Desktop\张大姐.jpg"/>
                    <pic:cNvPicPr>
                      <a:picLocks noChangeAspect="1"/>
                    </pic:cNvPicPr>
                  </pic:nvPicPr>
                  <pic:blipFill>
                    <a:blip r:embed="rId13"/>
                    <a:stretch>
                      <a:fillRect/>
                    </a:stretch>
                  </pic:blipFill>
                  <pic:spPr>
                    <a:xfrm>
                      <a:off x="0" y="0"/>
                      <a:ext cx="1672796" cy="2499243"/>
                    </a:xfrm>
                    <a:prstGeom prst="rect">
                      <a:avLst/>
                    </a:prstGeom>
                    <a:ln w="12700" cap="flat">
                      <a:noFill/>
                      <a:miter lim="400000"/>
                    </a:ln>
                    <a:effectLst/>
                  </pic:spPr>
                </pic:pic>
              </a:graphicData>
            </a:graphic>
          </wp:inline>
        </w:drawing>
      </w:r>
    </w:p>
    <w:p w14:paraId="5FC9561E" w14:textId="77777777" w:rsidR="000E0A3F" w:rsidRDefault="00000000">
      <w:pPr>
        <w:pStyle w:val="Body"/>
        <w:widowControl/>
        <w:spacing w:before="100" w:after="100"/>
        <w:jc w:val="left"/>
        <w:rPr>
          <w:lang w:eastAsia="zh-TW"/>
        </w:rPr>
      </w:pPr>
      <w:r>
        <w:rPr>
          <w:sz w:val="16"/>
          <w:szCs w:val="16"/>
          <w:lang w:eastAsia="zh-TW"/>
        </w:rPr>
        <w:t>2012</w:t>
      </w:r>
      <w:r>
        <w:rPr>
          <w:rFonts w:ascii="PMingLiU" w:eastAsia="PMingLiU" w:hAnsi="PMingLiU" w:cs="PMingLiU"/>
          <w:sz w:val="16"/>
          <w:szCs w:val="16"/>
          <w:lang w:val="zh-TW" w:eastAsia="zh-TW"/>
        </w:rPr>
        <w:t>年《龍在天涯》畫展在廈門博物館展出</w:t>
      </w:r>
      <w:r>
        <w:rPr>
          <w:sz w:val="16"/>
          <w:szCs w:val="16"/>
          <w:lang w:eastAsia="zh-TW"/>
        </w:rPr>
        <w:t xml:space="preserve">                                                             </w:t>
      </w:r>
      <w:r>
        <w:rPr>
          <w:rFonts w:ascii="PMingLiU" w:eastAsia="PMingLiU" w:hAnsi="PMingLiU" w:cs="PMingLiU"/>
          <w:sz w:val="16"/>
          <w:szCs w:val="16"/>
          <w:lang w:val="zh-TW" w:eastAsia="zh-TW"/>
        </w:rPr>
        <w:t>《龍在天涯》畫展期間《現代青年》的專訪</w:t>
      </w:r>
    </w:p>
    <w:p w14:paraId="49F998FC" w14:textId="77777777" w:rsidR="000E0A3F" w:rsidRDefault="00000000">
      <w:pPr>
        <w:pStyle w:val="Body"/>
        <w:widowControl/>
        <w:spacing w:before="100" w:after="100"/>
        <w:ind w:firstLine="400"/>
        <w:jc w:val="left"/>
        <w:rPr>
          <w:rFonts w:ascii="Arial" w:eastAsia="Arial" w:hAnsi="Arial" w:cs="Arial"/>
          <w:color w:val="222222"/>
          <w:kern w:val="0"/>
          <w:sz w:val="20"/>
          <w:szCs w:val="20"/>
          <w:u w:color="222222"/>
          <w:lang w:eastAsia="zh-TW"/>
        </w:rPr>
      </w:pPr>
      <w:r>
        <w:rPr>
          <w:kern w:val="0"/>
          <w:sz w:val="20"/>
          <w:szCs w:val="20"/>
          <w:lang w:eastAsia="zh-TW"/>
        </w:rPr>
        <w:t>2012</w:t>
      </w:r>
      <w:r>
        <w:rPr>
          <w:kern w:val="0"/>
          <w:sz w:val="20"/>
          <w:szCs w:val="20"/>
          <w:lang w:val="zh-TW" w:eastAsia="zh-TW"/>
        </w:rPr>
        <w:t>年</w:t>
      </w:r>
      <w:r>
        <w:rPr>
          <w:kern w:val="0"/>
          <w:sz w:val="20"/>
          <w:szCs w:val="20"/>
          <w:lang w:eastAsia="zh-TW"/>
        </w:rPr>
        <w:t xml:space="preserve"> </w:t>
      </w:r>
      <w:r>
        <w:rPr>
          <w:rFonts w:ascii="Arial" w:hAnsi="Arial"/>
          <w:color w:val="222222"/>
          <w:kern w:val="0"/>
          <w:sz w:val="20"/>
          <w:szCs w:val="20"/>
          <w:u w:color="222222"/>
          <w:lang w:eastAsia="zh-TW"/>
        </w:rPr>
        <w:t>3</w:t>
      </w:r>
      <w:r>
        <w:rPr>
          <w:rFonts w:eastAsia="SimSun" w:hint="eastAsia"/>
          <w:color w:val="222222"/>
          <w:kern w:val="0"/>
          <w:sz w:val="20"/>
          <w:szCs w:val="20"/>
          <w:u w:color="222222"/>
          <w:lang w:val="zh-TW" w:eastAsia="zh-TW"/>
        </w:rPr>
        <w:t>月</w:t>
      </w:r>
      <w:r>
        <w:rPr>
          <w:rFonts w:ascii="Arial" w:hAnsi="Arial"/>
          <w:color w:val="222222"/>
          <w:kern w:val="0"/>
          <w:sz w:val="20"/>
          <w:szCs w:val="20"/>
          <w:u w:color="222222"/>
          <w:lang w:eastAsia="zh-TW"/>
        </w:rPr>
        <w:t>29</w:t>
      </w:r>
      <w:r>
        <w:rPr>
          <w:rFonts w:eastAsia="SimSun" w:hint="eastAsia"/>
          <w:color w:val="222222"/>
          <w:kern w:val="0"/>
          <w:sz w:val="20"/>
          <w:szCs w:val="20"/>
          <w:u w:color="222222"/>
          <w:lang w:val="zh-TW" w:eastAsia="zh-TW"/>
        </w:rPr>
        <w:t>日，張明明代表</w:t>
      </w:r>
      <w:r>
        <w:rPr>
          <w:rFonts w:ascii="Arial" w:hAnsi="Arial"/>
          <w:color w:val="222222"/>
          <w:kern w:val="0"/>
          <w:sz w:val="20"/>
          <w:szCs w:val="20"/>
          <w:u w:color="222222"/>
          <w:lang w:eastAsia="zh-TW"/>
        </w:rPr>
        <w:t>CCAL</w:t>
      </w:r>
      <w:r>
        <w:rPr>
          <w:rFonts w:eastAsia="SimSun" w:hint="eastAsia"/>
          <w:color w:val="222222"/>
          <w:kern w:val="0"/>
          <w:sz w:val="20"/>
          <w:szCs w:val="20"/>
          <w:u w:color="222222"/>
          <w:lang w:val="zh-TW" w:eastAsia="zh-TW"/>
        </w:rPr>
        <w:t>邀請中國安徽省美術家協會赴美國採風，並在華盛頓</w:t>
      </w:r>
      <w:r>
        <w:rPr>
          <w:rFonts w:ascii="Arial" w:hAnsi="Arial"/>
          <w:color w:val="222222"/>
          <w:kern w:val="0"/>
          <w:sz w:val="20"/>
          <w:szCs w:val="20"/>
          <w:u w:color="222222"/>
          <w:lang w:eastAsia="zh-TW"/>
        </w:rPr>
        <w:t>DC</w:t>
      </w:r>
      <w:r>
        <w:rPr>
          <w:rFonts w:eastAsia="SimSun" w:hint="eastAsia"/>
          <w:color w:val="222222"/>
          <w:kern w:val="0"/>
          <w:sz w:val="20"/>
          <w:szCs w:val="20"/>
          <w:u w:color="222222"/>
          <w:lang w:val="zh-TW" w:eastAsia="zh-TW"/>
        </w:rPr>
        <w:t>和馬里蘭州展出新微派</w:t>
      </w:r>
      <w:r>
        <w:rPr>
          <w:rFonts w:ascii="Arial" w:hAnsi="Arial"/>
          <w:color w:val="222222"/>
          <w:kern w:val="0"/>
          <w:sz w:val="20"/>
          <w:szCs w:val="20"/>
          <w:u w:color="222222"/>
          <w:lang w:eastAsia="zh-TW"/>
        </w:rPr>
        <w:t xml:space="preserve"> 36 </w:t>
      </w:r>
      <w:r>
        <w:rPr>
          <w:rFonts w:eastAsia="SimSun" w:hint="eastAsia"/>
          <w:color w:val="222222"/>
          <w:kern w:val="0"/>
          <w:sz w:val="20"/>
          <w:szCs w:val="20"/>
          <w:u w:color="222222"/>
          <w:lang w:val="zh-TW" w:eastAsia="zh-TW"/>
        </w:rPr>
        <w:t>位藝術家的近百幅美術作品，展現新時代新徽派美術的魅力。華盛頓市長格雷（</w:t>
      </w:r>
      <w:r>
        <w:rPr>
          <w:rFonts w:ascii="Arial" w:hAnsi="Arial"/>
          <w:color w:val="222222"/>
          <w:kern w:val="0"/>
          <w:sz w:val="20"/>
          <w:szCs w:val="20"/>
          <w:u w:color="222222"/>
          <w:lang w:val="pt-PT" w:eastAsia="zh-TW"/>
        </w:rPr>
        <w:t>Vinceu Gray</w:t>
      </w:r>
      <w:r>
        <w:rPr>
          <w:rFonts w:eastAsia="SimSun" w:hint="eastAsia"/>
          <w:color w:val="222222"/>
          <w:kern w:val="0"/>
          <w:sz w:val="20"/>
          <w:szCs w:val="20"/>
          <w:u w:color="222222"/>
          <w:lang w:val="zh-TW" w:eastAsia="zh-TW"/>
        </w:rPr>
        <w:t>）委派亞太產事務辦公室主任</w:t>
      </w:r>
      <w:r>
        <w:rPr>
          <w:rFonts w:ascii="Arial" w:hAnsi="Arial"/>
          <w:color w:val="222222"/>
          <w:kern w:val="0"/>
          <w:sz w:val="20"/>
          <w:szCs w:val="20"/>
          <w:u w:color="222222"/>
          <w:lang w:val="de-DE" w:eastAsia="zh-TW"/>
        </w:rPr>
        <w:t xml:space="preserve">Julie Koo </w:t>
      </w:r>
      <w:r>
        <w:rPr>
          <w:rFonts w:eastAsia="SimSun" w:hint="eastAsia"/>
          <w:color w:val="222222"/>
          <w:kern w:val="0"/>
          <w:sz w:val="20"/>
          <w:szCs w:val="20"/>
          <w:u w:color="222222"/>
          <w:lang w:val="zh-TW" w:eastAsia="zh-TW"/>
        </w:rPr>
        <w:t>女士出席開幕式並致歡迎詞。中國駐美大使館參讚兼副總領事張毅先生、領事孟枋先生、馬州參議員員李鳳遷（</w:t>
      </w:r>
      <w:r>
        <w:rPr>
          <w:rFonts w:ascii="Arial" w:hAnsi="Arial"/>
          <w:color w:val="222222"/>
          <w:kern w:val="0"/>
          <w:sz w:val="20"/>
          <w:szCs w:val="20"/>
          <w:u w:color="222222"/>
          <w:lang w:val="da-DK" w:eastAsia="zh-TW"/>
        </w:rPr>
        <w:t>Susan Lee</w:t>
      </w:r>
      <w:r>
        <w:rPr>
          <w:rFonts w:eastAsia="SimSun" w:hint="eastAsia"/>
          <w:color w:val="222222"/>
          <w:kern w:val="0"/>
          <w:sz w:val="20"/>
          <w:szCs w:val="20"/>
          <w:u w:color="222222"/>
          <w:lang w:val="zh-TW" w:eastAsia="zh-TW"/>
        </w:rPr>
        <w:t>）辦公室代表伊萬</w:t>
      </w:r>
      <w:r>
        <w:rPr>
          <w:rFonts w:ascii="Arial" w:hAnsi="Arial"/>
          <w:color w:val="222222"/>
          <w:kern w:val="0"/>
          <w:sz w:val="20"/>
          <w:szCs w:val="20"/>
          <w:u w:color="222222"/>
          <w:lang w:eastAsia="zh-TW"/>
        </w:rPr>
        <w:t>•</w:t>
      </w:r>
      <w:r>
        <w:rPr>
          <w:rFonts w:eastAsia="SimSun" w:hint="eastAsia"/>
          <w:color w:val="222222"/>
          <w:kern w:val="0"/>
          <w:sz w:val="20"/>
          <w:szCs w:val="20"/>
          <w:u w:color="222222"/>
          <w:lang w:val="zh-TW" w:eastAsia="zh-TW"/>
        </w:rPr>
        <w:t>格林菲爾德</w:t>
      </w:r>
      <w:r>
        <w:rPr>
          <w:rFonts w:ascii="Arial" w:hAnsi="Arial"/>
          <w:color w:val="222222"/>
          <w:kern w:val="0"/>
          <w:sz w:val="20"/>
          <w:szCs w:val="20"/>
          <w:u w:color="222222"/>
          <w:lang w:eastAsia="zh-TW"/>
        </w:rPr>
        <w:t xml:space="preserve"> </w:t>
      </w:r>
      <w:r>
        <w:rPr>
          <w:rFonts w:eastAsia="SimSun" w:hint="eastAsia"/>
          <w:color w:val="222222"/>
          <w:kern w:val="0"/>
          <w:sz w:val="20"/>
          <w:szCs w:val="20"/>
          <w:u w:color="222222"/>
          <w:lang w:val="zh-TW" w:eastAsia="zh-TW"/>
        </w:rPr>
        <w:t>（</w:t>
      </w:r>
      <w:r>
        <w:rPr>
          <w:rFonts w:ascii="Arial" w:hAnsi="Arial"/>
          <w:color w:val="222222"/>
          <w:kern w:val="0"/>
          <w:sz w:val="20"/>
          <w:szCs w:val="20"/>
          <w:u w:color="222222"/>
          <w:lang w:val="nl-NL" w:eastAsia="zh-TW"/>
        </w:rPr>
        <w:t>Evan Greenfield</w:t>
      </w:r>
      <w:r>
        <w:rPr>
          <w:rFonts w:eastAsia="SimSun" w:hint="eastAsia"/>
          <w:color w:val="222222"/>
          <w:kern w:val="0"/>
          <w:sz w:val="20"/>
          <w:szCs w:val="20"/>
          <w:u w:color="222222"/>
          <w:lang w:val="zh-TW" w:eastAsia="zh-TW"/>
        </w:rPr>
        <w:t>）等人參加了歡迎會和展覽。</w:t>
      </w:r>
    </w:p>
    <w:p w14:paraId="076EDE75" w14:textId="77777777" w:rsidR="000E0A3F" w:rsidRDefault="00000000">
      <w:pPr>
        <w:pStyle w:val="Body"/>
        <w:widowControl/>
        <w:spacing w:before="100" w:after="100"/>
        <w:ind w:firstLine="400"/>
        <w:jc w:val="left"/>
        <w:rPr>
          <w:rFonts w:ascii="Arial" w:eastAsia="Arial" w:hAnsi="Arial" w:cs="Arial"/>
          <w:color w:val="222222"/>
          <w:kern w:val="0"/>
          <w:sz w:val="20"/>
          <w:szCs w:val="20"/>
          <w:u w:color="222222"/>
          <w:lang w:eastAsia="zh-TW"/>
        </w:rPr>
      </w:pPr>
      <w:r>
        <w:rPr>
          <w:rFonts w:ascii="Arial" w:eastAsia="Arial" w:hAnsi="Arial" w:cs="Arial"/>
          <w:noProof/>
          <w:color w:val="222222"/>
          <w:kern w:val="0"/>
          <w:sz w:val="20"/>
          <w:szCs w:val="20"/>
          <w:u w:color="222222"/>
        </w:rPr>
        <w:drawing>
          <wp:inline distT="0" distB="0" distL="0" distR="0" wp14:anchorId="2107B516" wp14:editId="3FBAE063">
            <wp:extent cx="1532233" cy="1846967"/>
            <wp:effectExtent l="0" t="0" r="0" b="0"/>
            <wp:docPr id="1073741833" name="officeArt object" descr="C:\Users\Vivian Kang\Documents\曉風文章\張明明\unnamed.jpg"/>
            <wp:cNvGraphicFramePr/>
            <a:graphic xmlns:a="http://schemas.openxmlformats.org/drawingml/2006/main">
              <a:graphicData uri="http://schemas.openxmlformats.org/drawingml/2006/picture">
                <pic:pic xmlns:pic="http://schemas.openxmlformats.org/drawingml/2006/picture">
                  <pic:nvPicPr>
                    <pic:cNvPr id="1073741833" name="C:\Users\Vivian Kang\Documents\曉風文章\張明明\unnamed.jpg" descr="C:\Users\Vivian Kang\Documents\曉風文章\張明明\unnamed.jpg"/>
                    <pic:cNvPicPr>
                      <a:picLocks noChangeAspect="1"/>
                    </pic:cNvPicPr>
                  </pic:nvPicPr>
                  <pic:blipFill>
                    <a:blip r:embed="rId14"/>
                    <a:stretch>
                      <a:fillRect/>
                    </a:stretch>
                  </pic:blipFill>
                  <pic:spPr>
                    <a:xfrm>
                      <a:off x="0" y="0"/>
                      <a:ext cx="1532233" cy="1846967"/>
                    </a:xfrm>
                    <a:prstGeom prst="rect">
                      <a:avLst/>
                    </a:prstGeom>
                    <a:ln w="12700" cap="flat">
                      <a:noFill/>
                      <a:miter lim="400000"/>
                    </a:ln>
                    <a:effectLst/>
                  </pic:spPr>
                </pic:pic>
              </a:graphicData>
            </a:graphic>
          </wp:inline>
        </w:drawing>
      </w:r>
      <w:r>
        <w:rPr>
          <w:rFonts w:ascii="Arial" w:hAnsi="Arial"/>
          <w:color w:val="222222"/>
          <w:kern w:val="0"/>
          <w:sz w:val="20"/>
          <w:szCs w:val="20"/>
          <w:u w:color="222222"/>
          <w:lang w:eastAsia="zh-TW"/>
        </w:rPr>
        <w:t xml:space="preserve">   </w:t>
      </w:r>
      <w:r>
        <w:rPr>
          <w:rFonts w:eastAsia="SimSun" w:hint="eastAsia"/>
          <w:color w:val="222222"/>
          <w:kern w:val="0"/>
          <w:sz w:val="16"/>
          <w:szCs w:val="16"/>
          <w:u w:color="222222"/>
          <w:lang w:val="zh-TW" w:eastAsia="zh-TW"/>
        </w:rPr>
        <w:t>馬州參議員員李鳳遷（</w:t>
      </w:r>
      <w:r>
        <w:rPr>
          <w:rFonts w:ascii="Arial" w:hAnsi="Arial"/>
          <w:color w:val="222222"/>
          <w:kern w:val="0"/>
          <w:sz w:val="16"/>
          <w:szCs w:val="16"/>
          <w:u w:color="222222"/>
          <w:lang w:val="da-DK" w:eastAsia="zh-TW"/>
        </w:rPr>
        <w:t>Susan Lee</w:t>
      </w:r>
      <w:r>
        <w:rPr>
          <w:rFonts w:eastAsia="SimSun" w:hint="eastAsia"/>
          <w:color w:val="222222"/>
          <w:kern w:val="0"/>
          <w:sz w:val="16"/>
          <w:szCs w:val="16"/>
          <w:u w:color="222222"/>
          <w:lang w:val="zh-TW" w:eastAsia="zh-TW"/>
        </w:rPr>
        <w:t>）给同盟的表扬信</w:t>
      </w:r>
    </w:p>
    <w:p w14:paraId="4358D8FD" w14:textId="77777777" w:rsidR="000E0A3F" w:rsidRDefault="00000000">
      <w:pPr>
        <w:pStyle w:val="Body"/>
        <w:widowControl/>
        <w:spacing w:before="100" w:after="100"/>
        <w:ind w:firstLine="420"/>
        <w:jc w:val="left"/>
        <w:rPr>
          <w:lang w:eastAsia="zh-TW"/>
        </w:rPr>
      </w:pPr>
      <w:r>
        <w:rPr>
          <w:lang w:eastAsia="zh-TW"/>
        </w:rPr>
        <w:t>2014</w:t>
      </w:r>
      <w:r>
        <w:rPr>
          <w:lang w:val="zh-TW" w:eastAsia="zh-TW"/>
        </w:rPr>
        <w:t>年，北京書法社團【北蘭亭】負責人張旭光一行二十多位書法藝術家到訪美國。在華府和中華文化藝術同盟的會員深入交流、探討書法藝術。張旭光和華府書法藝術家王純傑更揮毫潑墨，令眾人大開眼界。王純傑並代表中華文化藝術同盟一同前往紐約聯合國總部參加宣傳。</w:t>
      </w:r>
    </w:p>
    <w:p w14:paraId="42893B60" w14:textId="77777777" w:rsidR="000E0A3F" w:rsidRDefault="00000000">
      <w:pPr>
        <w:pStyle w:val="Body"/>
        <w:widowControl/>
        <w:spacing w:before="100" w:after="100"/>
        <w:ind w:firstLine="420"/>
        <w:jc w:val="left"/>
        <w:rPr>
          <w:lang w:eastAsia="zh-TW"/>
        </w:rPr>
      </w:pPr>
      <w:r>
        <w:rPr>
          <w:noProof/>
        </w:rPr>
        <w:drawing>
          <wp:inline distT="0" distB="0" distL="0" distR="0" wp14:anchorId="7F3F162B" wp14:editId="32427884">
            <wp:extent cx="2496312" cy="1405890"/>
            <wp:effectExtent l="0" t="0" r="0" b="0"/>
            <wp:docPr id="1073741834" name="officeArt object" descr="C:\Users\Vivian Kang\Desktop\0.jpg"/>
            <wp:cNvGraphicFramePr/>
            <a:graphic xmlns:a="http://schemas.openxmlformats.org/drawingml/2006/main">
              <a:graphicData uri="http://schemas.openxmlformats.org/drawingml/2006/picture">
                <pic:pic xmlns:pic="http://schemas.openxmlformats.org/drawingml/2006/picture">
                  <pic:nvPicPr>
                    <pic:cNvPr id="1073741834" name="C:\Users\Vivian Kang\Desktop\0.jpg" descr="C:\Users\Vivian Kang\Desktop\0.jpg"/>
                    <pic:cNvPicPr>
                      <a:picLocks noChangeAspect="1"/>
                    </pic:cNvPicPr>
                  </pic:nvPicPr>
                  <pic:blipFill>
                    <a:blip r:embed="rId15"/>
                    <a:stretch>
                      <a:fillRect/>
                    </a:stretch>
                  </pic:blipFill>
                  <pic:spPr>
                    <a:xfrm>
                      <a:off x="0" y="0"/>
                      <a:ext cx="2496312" cy="1405890"/>
                    </a:xfrm>
                    <a:prstGeom prst="rect">
                      <a:avLst/>
                    </a:prstGeom>
                    <a:ln w="12700" cap="flat">
                      <a:noFill/>
                      <a:miter lim="400000"/>
                    </a:ln>
                    <a:effectLst/>
                  </pic:spPr>
                </pic:pic>
              </a:graphicData>
            </a:graphic>
          </wp:inline>
        </w:drawing>
      </w:r>
      <w:r>
        <w:rPr>
          <w:lang w:eastAsia="zh-TW"/>
        </w:rPr>
        <w:t xml:space="preserve">    </w:t>
      </w:r>
      <w:r>
        <w:rPr>
          <w:rFonts w:ascii="PMingLiU" w:eastAsia="PMingLiU" w:hAnsi="PMingLiU" w:cs="PMingLiU"/>
          <w:sz w:val="16"/>
          <w:szCs w:val="16"/>
          <w:lang w:val="zh-TW" w:eastAsia="zh-TW"/>
        </w:rPr>
        <w:t>王純傑在《北蘭亭》與紐約藝術家在交流筆會中</w:t>
      </w:r>
    </w:p>
    <w:p w14:paraId="25B7A712" w14:textId="77777777" w:rsidR="000E0A3F" w:rsidRDefault="00000000">
      <w:pPr>
        <w:pStyle w:val="Body"/>
        <w:widowControl/>
        <w:spacing w:before="100" w:after="100"/>
        <w:ind w:firstLine="420"/>
        <w:jc w:val="left"/>
        <w:rPr>
          <w:lang w:eastAsia="zh-TW"/>
        </w:rPr>
      </w:pPr>
      <w:r>
        <w:rPr>
          <w:kern w:val="0"/>
          <w:lang w:val="zh-TW" w:eastAsia="zh-TW"/>
        </w:rPr>
        <w:t>雖然專攻美術，但在父親教導和耳濡目染下，張明明的文學素養和文字功底也相當扎實，且行事作風頗有父親的風範，</w:t>
      </w:r>
      <w:r>
        <w:rPr>
          <w:color w:val="222222"/>
          <w:u w:color="222222"/>
          <w:shd w:val="clear" w:color="auto" w:fill="FFFFFF"/>
          <w:lang w:val="zh-TW" w:eastAsia="zh-TW"/>
        </w:rPr>
        <w:t>思路清晰，下筆很快，甚少拖延。</w:t>
      </w:r>
      <w:r>
        <w:rPr>
          <w:lang w:val="zh-TW" w:eastAsia="zh-TW"/>
        </w:rPr>
        <w:t>作為一名藝術家，她在勤於繪畫的同時，積極參與文學寫作。香港三年她的文章刊登在《大公報》、《文匯報》副刊《自由隨筆》、《明報》、《明報月刊》以及《廣角鏡》上，還以「蠻姐」為筆名在《新晚報》副刊《彩色廣場》和《大公報》上撰文，介紹父親張恨水和他的小說、散文等，並為報刊畫插圖。張明明還接受台灣詩人痖弦的約稿，和北京的兄長一起，以「張二好」的筆名為痖弦主編的台灣《聯合報》副刊</w:t>
      </w:r>
      <w:r>
        <w:rPr>
          <w:lang w:val="zh-TW" w:eastAsia="zh-TW"/>
        </w:rPr>
        <w:lastRenderedPageBreak/>
        <w:t>寫專欄文章，介紹老北京的風土人情、風俗習慣、飲食淵源、名人軼事和建築風貌等。這些文章充滿生活情調和情趣，文筆雅致，不少文章還配有張明明的插圖，圖文並茂，深受那些四九年後離開大陸、幾十年無法返鄉的台灣外省人喜愛。</w:t>
      </w:r>
    </w:p>
    <w:p w14:paraId="1191252C" w14:textId="77777777" w:rsidR="000E0A3F" w:rsidRDefault="00000000">
      <w:pPr>
        <w:pStyle w:val="Body"/>
        <w:ind w:firstLine="560"/>
        <w:rPr>
          <w:rFonts w:ascii="KaiTi" w:eastAsia="KaiTi" w:hAnsi="KaiTi" w:cs="KaiTi"/>
          <w:color w:val="222222"/>
          <w:sz w:val="20"/>
          <w:szCs w:val="20"/>
          <w:u w:color="222222"/>
          <w:shd w:val="clear" w:color="auto" w:fill="FFFFFF"/>
          <w:lang w:eastAsia="zh-TW"/>
        </w:rPr>
      </w:pPr>
      <w:r>
        <w:rPr>
          <w:noProof/>
          <w:color w:val="222222"/>
          <w:sz w:val="24"/>
          <w:szCs w:val="24"/>
          <w:u w:color="222222"/>
          <w:shd w:val="clear" w:color="auto" w:fill="FFFFFF"/>
        </w:rPr>
        <w:drawing>
          <wp:inline distT="0" distB="0" distL="0" distR="0" wp14:anchorId="3B163466" wp14:editId="5DE4FBBA">
            <wp:extent cx="2597038" cy="1530985"/>
            <wp:effectExtent l="0" t="0" r="0" b="0"/>
            <wp:docPr id="1073741835" name="officeArt object" descr="C:\Users\Vivian Kang\Downloads\IMG-8149.JPG"/>
            <wp:cNvGraphicFramePr/>
            <a:graphic xmlns:a="http://schemas.openxmlformats.org/drawingml/2006/main">
              <a:graphicData uri="http://schemas.openxmlformats.org/drawingml/2006/picture">
                <pic:pic xmlns:pic="http://schemas.openxmlformats.org/drawingml/2006/picture">
                  <pic:nvPicPr>
                    <pic:cNvPr id="1073741835" name="C:\Users\Vivian Kang\Downloads\IMG-8149.JPG" descr="C:\Users\Vivian Kang\Downloads\IMG-8149.JPG"/>
                    <pic:cNvPicPr>
                      <a:picLocks noChangeAspect="1"/>
                    </pic:cNvPicPr>
                  </pic:nvPicPr>
                  <pic:blipFill>
                    <a:blip r:embed="rId16"/>
                    <a:stretch>
                      <a:fillRect/>
                    </a:stretch>
                  </pic:blipFill>
                  <pic:spPr>
                    <a:xfrm>
                      <a:off x="0" y="0"/>
                      <a:ext cx="2597038" cy="1530985"/>
                    </a:xfrm>
                    <a:prstGeom prst="rect">
                      <a:avLst/>
                    </a:prstGeom>
                    <a:ln w="12700" cap="flat">
                      <a:noFill/>
                      <a:miter lim="400000"/>
                    </a:ln>
                    <a:effectLst/>
                  </pic:spPr>
                </pic:pic>
              </a:graphicData>
            </a:graphic>
          </wp:inline>
        </w:drawing>
      </w:r>
      <w:r>
        <w:rPr>
          <w:lang w:eastAsia="zh-TW"/>
        </w:rPr>
        <w:t xml:space="preserve">   </w:t>
      </w:r>
      <w:r>
        <w:rPr>
          <w:rFonts w:ascii="KaiTi" w:eastAsia="KaiTi" w:hAnsi="KaiTi" w:cs="KaiTi"/>
          <w:color w:val="222222"/>
          <w:sz w:val="20"/>
          <w:szCs w:val="20"/>
          <w:u w:color="222222"/>
          <w:shd w:val="clear" w:color="auto" w:fill="FFFFFF"/>
          <w:lang w:val="zh-TW" w:eastAsia="zh-TW"/>
        </w:rPr>
        <w:t>刊登于《明報》雜志</w:t>
      </w:r>
      <w:r>
        <w:rPr>
          <w:color w:val="222222"/>
          <w:sz w:val="20"/>
          <w:szCs w:val="20"/>
          <w:u w:color="222222"/>
          <w:shd w:val="clear" w:color="auto" w:fill="FFFFFF"/>
          <w:lang w:val="zh-TW" w:eastAsia="zh-TW"/>
        </w:rPr>
        <w:t>上</w:t>
      </w:r>
      <w:r>
        <w:rPr>
          <w:rFonts w:ascii="KaiTi" w:eastAsia="KaiTi" w:hAnsi="KaiTi" w:cs="KaiTi"/>
          <w:color w:val="222222"/>
          <w:sz w:val="20"/>
          <w:szCs w:val="20"/>
          <w:u w:color="222222"/>
          <w:shd w:val="clear" w:color="auto" w:fill="FFFFFF"/>
          <w:lang w:val="zh-TW" w:eastAsia="zh-TW"/>
        </w:rPr>
        <w:t>的張明明的文章</w:t>
      </w:r>
    </w:p>
    <w:p w14:paraId="084BD557" w14:textId="77777777" w:rsidR="000E0A3F" w:rsidRDefault="00000000">
      <w:pPr>
        <w:pStyle w:val="Body"/>
        <w:ind w:firstLine="480"/>
        <w:rPr>
          <w:lang w:eastAsia="zh-TW"/>
        </w:rPr>
      </w:pPr>
      <w:r>
        <w:rPr>
          <w:lang w:val="zh-TW" w:eastAsia="zh-TW"/>
        </w:rPr>
        <w:t>到美國后，靠僅有的二、三家華文報紙寫文貼補家用已不可能。雖然主要精力放在繪畫創作上，但張明明對繼承、傳播中華文化的事情特別上心，尤其是退休后，花了不少時間與精力擔任華府書友會、華府作家協會會長，邀請各方面學有專長的學者、專家來華府演講。演講者除了華裔外，還有來自紐約的日裔舞蹈家、《道德經》研究者武崇淑子。她</w:t>
      </w:r>
      <w:r>
        <w:rPr>
          <w:color w:val="191919"/>
          <w:u w:color="191919"/>
          <w:shd w:val="clear" w:color="auto" w:fill="FFFFFF"/>
          <w:lang w:val="zh-TW" w:eastAsia="zh-TW"/>
        </w:rPr>
        <w:t>以老莊的</w:t>
      </w:r>
      <w:r>
        <w:rPr>
          <w:rFonts w:ascii="Arial" w:hAnsi="Arial"/>
          <w:color w:val="191919"/>
          <w:u w:color="191919"/>
          <w:shd w:val="clear" w:color="auto" w:fill="FFFFFF"/>
          <w:lang w:eastAsia="zh-TW"/>
        </w:rPr>
        <w:t>“</w:t>
      </w:r>
      <w:proofErr w:type="gramStart"/>
      <w:r>
        <w:rPr>
          <w:color w:val="191919"/>
          <w:u w:color="191919"/>
          <w:shd w:val="clear" w:color="auto" w:fill="FFFFFF"/>
          <w:lang w:val="zh-TW" w:eastAsia="zh-TW"/>
        </w:rPr>
        <w:t>天人合一</w:t>
      </w:r>
      <w:r>
        <w:rPr>
          <w:rFonts w:ascii="Arial" w:hAnsi="Arial"/>
          <w:color w:val="191919"/>
          <w:u w:color="191919"/>
          <w:shd w:val="clear" w:color="auto" w:fill="FFFFFF"/>
          <w:lang w:eastAsia="zh-TW"/>
        </w:rPr>
        <w:t>”</w:t>
      </w:r>
      <w:r>
        <w:rPr>
          <w:color w:val="191919"/>
          <w:u w:color="191919"/>
          <w:shd w:val="clear" w:color="auto" w:fill="FFFFFF"/>
          <w:lang w:val="zh-TW" w:eastAsia="zh-TW"/>
        </w:rPr>
        <w:t>爲基礎</w:t>
      </w:r>
      <w:proofErr w:type="gramEnd"/>
      <w:r>
        <w:rPr>
          <w:color w:val="191919"/>
          <w:u w:color="191919"/>
          <w:shd w:val="clear" w:color="auto" w:fill="FFFFFF"/>
          <w:lang w:val="zh-TW" w:eastAsia="zh-TW"/>
        </w:rPr>
        <w:t>，創造出獨特的舞蹈語匯展現</w:t>
      </w:r>
      <w:r>
        <w:rPr>
          <w:rFonts w:ascii="Arial" w:hAnsi="Arial"/>
          <w:color w:val="191919"/>
          <w:u w:color="191919"/>
          <w:shd w:val="clear" w:color="auto" w:fill="FFFFFF"/>
          <w:lang w:eastAsia="zh-TW"/>
        </w:rPr>
        <w:t>“</w:t>
      </w:r>
      <w:r>
        <w:rPr>
          <w:color w:val="191919"/>
          <w:u w:color="191919"/>
          <w:shd w:val="clear" w:color="auto" w:fill="FFFFFF"/>
          <w:lang w:val="zh-TW" w:eastAsia="zh-TW"/>
        </w:rPr>
        <w:t>天地大美</w:t>
      </w:r>
      <w:r>
        <w:rPr>
          <w:rFonts w:ascii="Arial" w:hAnsi="Arial"/>
          <w:color w:val="191919"/>
          <w:u w:color="191919"/>
          <w:shd w:val="clear" w:color="auto" w:fill="FFFFFF"/>
          <w:lang w:eastAsia="zh-TW"/>
        </w:rPr>
        <w:t>”“</w:t>
      </w:r>
      <w:r>
        <w:rPr>
          <w:color w:val="191919"/>
          <w:u w:color="191919"/>
          <w:shd w:val="clear" w:color="auto" w:fill="FFFFFF"/>
          <w:lang w:val="zh-TW" w:eastAsia="zh-TW"/>
        </w:rPr>
        <w:t>畸人之美</w:t>
      </w:r>
      <w:r>
        <w:rPr>
          <w:rFonts w:ascii="Arial" w:hAnsi="Arial"/>
          <w:color w:val="191919"/>
          <w:u w:color="191919"/>
          <w:shd w:val="clear" w:color="auto" w:fill="FFFFFF"/>
          <w:lang w:eastAsia="zh-TW"/>
        </w:rPr>
        <w:t>”</w:t>
      </w:r>
      <w:r>
        <w:rPr>
          <w:color w:val="191919"/>
          <w:u w:color="191919"/>
          <w:shd w:val="clear" w:color="auto" w:fill="FFFFFF"/>
          <w:lang w:val="zh-TW" w:eastAsia="zh-TW"/>
        </w:rPr>
        <w:t>的含義。這些演講</w:t>
      </w:r>
      <w:r>
        <w:rPr>
          <w:lang w:val="zh-TW" w:eastAsia="zh-TW"/>
        </w:rPr>
        <w:t>開闊了大衆的視野，豐富了文友們的認知。</w:t>
      </w:r>
      <w:r>
        <w:rPr>
          <w:lang w:eastAsia="zh-TW"/>
        </w:rPr>
        <w:t xml:space="preserve"> </w:t>
      </w:r>
      <w:r>
        <w:rPr>
          <w:lang w:val="zh-TW" w:eastAsia="zh-TW"/>
        </w:rPr>
        <w:t>張明明還和北京的兄長合作，為《美華商報》寫專欄《兩地書》，后與其他文章一起結集出版《遺珠晶瑩》</w:t>
      </w:r>
    </w:p>
    <w:p w14:paraId="6044219A" w14:textId="77777777" w:rsidR="000E0A3F" w:rsidRDefault="00000000">
      <w:pPr>
        <w:pStyle w:val="Body"/>
        <w:ind w:firstLine="480"/>
        <w:rPr>
          <w:sz w:val="16"/>
          <w:szCs w:val="16"/>
        </w:rPr>
      </w:pPr>
      <w:r>
        <w:rPr>
          <w:noProof/>
        </w:rPr>
        <w:drawing>
          <wp:inline distT="0" distB="0" distL="0" distR="0" wp14:anchorId="349A0422" wp14:editId="139D65F8">
            <wp:extent cx="1681987" cy="2458110"/>
            <wp:effectExtent l="0" t="0" r="0" b="0"/>
            <wp:docPr id="1073741836" name="officeArt object" descr="C:\Users\Vivian Kang\Desktop\0.jpg"/>
            <wp:cNvGraphicFramePr/>
            <a:graphic xmlns:a="http://schemas.openxmlformats.org/drawingml/2006/main">
              <a:graphicData uri="http://schemas.openxmlformats.org/drawingml/2006/picture">
                <pic:pic xmlns:pic="http://schemas.openxmlformats.org/drawingml/2006/picture">
                  <pic:nvPicPr>
                    <pic:cNvPr id="1073741836" name="C:\Users\Vivian Kang\Desktop\0.jpg" descr="C:\Users\Vivian Kang\Desktop\0.jpg"/>
                    <pic:cNvPicPr>
                      <a:picLocks noChangeAspect="1"/>
                    </pic:cNvPicPr>
                  </pic:nvPicPr>
                  <pic:blipFill>
                    <a:blip r:embed="rId17"/>
                    <a:stretch>
                      <a:fillRect/>
                    </a:stretch>
                  </pic:blipFill>
                  <pic:spPr>
                    <a:xfrm>
                      <a:off x="0" y="0"/>
                      <a:ext cx="1681987" cy="2458110"/>
                    </a:xfrm>
                    <a:prstGeom prst="rect">
                      <a:avLst/>
                    </a:prstGeom>
                    <a:ln w="12700" cap="flat">
                      <a:noFill/>
                      <a:miter lim="400000"/>
                    </a:ln>
                    <a:effectLst/>
                  </pic:spPr>
                </pic:pic>
              </a:graphicData>
            </a:graphic>
          </wp:inline>
        </w:drawing>
      </w:r>
      <w:r>
        <w:t xml:space="preserve">  </w:t>
      </w:r>
      <w:r>
        <w:rPr>
          <w:sz w:val="16"/>
          <w:szCs w:val="16"/>
        </w:rPr>
        <w:t>2019</w:t>
      </w:r>
      <w:r>
        <w:rPr>
          <w:sz w:val="16"/>
          <w:szCs w:val="16"/>
          <w:lang w:val="zh-TW"/>
        </w:rPr>
        <w:t>年</w:t>
      </w:r>
      <w:r>
        <w:rPr>
          <w:sz w:val="16"/>
          <w:szCs w:val="16"/>
        </w:rPr>
        <w:t>5</w:t>
      </w:r>
      <w:r>
        <w:rPr>
          <w:sz w:val="16"/>
          <w:szCs w:val="16"/>
          <w:lang w:val="zh-TW"/>
        </w:rPr>
        <w:t xml:space="preserve">月出版 </w:t>
      </w:r>
      <w:r>
        <w:rPr>
          <w:sz w:val="16"/>
          <w:szCs w:val="16"/>
        </w:rPr>
        <w:t xml:space="preserve">  </w:t>
      </w:r>
      <w:r>
        <w:rPr>
          <w:sz w:val="16"/>
          <w:szCs w:val="16"/>
          <w:lang w:val="zh-TW"/>
        </w:rPr>
        <w:t>张伍、张明明合著</w:t>
      </w:r>
    </w:p>
    <w:p w14:paraId="30C9F739" w14:textId="77777777" w:rsidR="000E0A3F" w:rsidRDefault="00000000">
      <w:pPr>
        <w:pStyle w:val="Body"/>
        <w:widowControl/>
        <w:spacing w:before="100" w:after="100"/>
        <w:ind w:firstLine="420"/>
        <w:jc w:val="left"/>
        <w:rPr>
          <w:lang w:eastAsia="zh-TW"/>
        </w:rPr>
      </w:pPr>
      <w:r>
        <w:rPr>
          <w:lang w:eastAsia="zh-TW"/>
        </w:rPr>
        <w:t>2015</w:t>
      </w:r>
      <w:r>
        <w:rPr>
          <w:lang w:val="zh-TW" w:eastAsia="zh-TW"/>
        </w:rPr>
        <w:t>年春，張明明邀請安徽池州學院「通俗文學與張恨水研究中心」主任謝家順教授到美國，在哈佛大學圖書館、美國國會圖書館和華府華文作家協會，以「張恨水小說中的社會氣息」等為題，做了三場專題演講。</w:t>
      </w:r>
      <w:r>
        <w:rPr>
          <w:lang w:eastAsia="zh-TW"/>
        </w:rPr>
        <w:t> </w:t>
      </w:r>
      <w:r>
        <w:rPr>
          <w:lang w:val="zh-TW" w:eastAsia="zh-TW"/>
        </w:rPr>
        <w:t>以張恨水的代表作《啼笑因緣》、《金粉世家》、《夜深沉》、《紙醉金迷》、《巴山夜雨》爲例，討論張恨水小說的社會性和現實意義。演講引發與會者的共鳴。</w:t>
      </w:r>
    </w:p>
    <w:p w14:paraId="4F1E1D39" w14:textId="77777777" w:rsidR="000E0A3F" w:rsidRDefault="00000000">
      <w:pPr>
        <w:pStyle w:val="Body"/>
        <w:widowControl/>
        <w:spacing w:before="100" w:after="100"/>
        <w:ind w:firstLine="420"/>
        <w:jc w:val="left"/>
        <w:rPr>
          <w:lang w:eastAsia="zh-TW"/>
        </w:rPr>
      </w:pPr>
      <w:r>
        <w:rPr>
          <w:noProof/>
        </w:rPr>
        <w:drawing>
          <wp:inline distT="0" distB="0" distL="0" distR="0" wp14:anchorId="185D97DD" wp14:editId="5997B8AC">
            <wp:extent cx="1892808" cy="1419607"/>
            <wp:effectExtent l="0" t="0" r="0" b="0"/>
            <wp:docPr id="1073741837" name="officeArt object" descr="C:\Users\Vivian Kang\Desktop\unnamed.jpg"/>
            <wp:cNvGraphicFramePr/>
            <a:graphic xmlns:a="http://schemas.openxmlformats.org/drawingml/2006/main">
              <a:graphicData uri="http://schemas.openxmlformats.org/drawingml/2006/picture">
                <pic:pic xmlns:pic="http://schemas.openxmlformats.org/drawingml/2006/picture">
                  <pic:nvPicPr>
                    <pic:cNvPr id="1073741837" name="C:\Users\Vivian Kang\Desktop\unnamed.jpg" descr="C:\Users\Vivian Kang\Desktop\unnamed.jpg"/>
                    <pic:cNvPicPr>
                      <a:picLocks noChangeAspect="1"/>
                    </pic:cNvPicPr>
                  </pic:nvPicPr>
                  <pic:blipFill>
                    <a:blip r:embed="rId18"/>
                    <a:stretch>
                      <a:fillRect/>
                    </a:stretch>
                  </pic:blipFill>
                  <pic:spPr>
                    <a:xfrm>
                      <a:off x="0" y="0"/>
                      <a:ext cx="1892808" cy="1419607"/>
                    </a:xfrm>
                    <a:prstGeom prst="rect">
                      <a:avLst/>
                    </a:prstGeom>
                    <a:ln w="12700" cap="flat">
                      <a:noFill/>
                      <a:miter lim="400000"/>
                    </a:ln>
                    <a:effectLst/>
                  </pic:spPr>
                </pic:pic>
              </a:graphicData>
            </a:graphic>
          </wp:inline>
        </w:drawing>
      </w:r>
      <w:r>
        <w:rPr>
          <w:lang w:eastAsia="zh-TW"/>
        </w:rPr>
        <w:t xml:space="preserve">    </w:t>
      </w:r>
      <w:r>
        <w:rPr>
          <w:sz w:val="16"/>
          <w:szCs w:val="16"/>
          <w:lang w:eastAsia="zh-TW"/>
        </w:rPr>
        <w:t>2015</w:t>
      </w:r>
      <w:r>
        <w:rPr>
          <w:rFonts w:ascii="PMingLiU" w:eastAsia="PMingLiU" w:hAnsi="PMingLiU" w:cs="PMingLiU"/>
          <w:sz w:val="16"/>
          <w:szCs w:val="16"/>
          <w:lang w:val="zh-TW" w:eastAsia="zh-TW"/>
        </w:rPr>
        <w:t>年三月謝家順教授、張明明在哈佛大學做演講</w:t>
      </w:r>
    </w:p>
    <w:p w14:paraId="5153F38A" w14:textId="77777777" w:rsidR="000E0A3F" w:rsidRDefault="00000000">
      <w:pPr>
        <w:pStyle w:val="Body"/>
        <w:widowControl/>
        <w:spacing w:before="100" w:after="100"/>
        <w:ind w:firstLine="400"/>
        <w:jc w:val="left"/>
        <w:rPr>
          <w:lang w:eastAsia="zh-TW"/>
        </w:rPr>
      </w:pPr>
      <w:r>
        <w:rPr>
          <w:sz w:val="20"/>
          <w:szCs w:val="20"/>
          <w:lang w:val="zh-TW" w:eastAsia="zh-TW"/>
        </w:rPr>
        <w:t>此外，她曾任電影《長城》的美術指導，為張恨水和其他作家的小說及教材書繪製插圖等</w:t>
      </w:r>
    </w:p>
    <w:p w14:paraId="1CB2DB30" w14:textId="28FF4F68" w:rsidR="000E0A3F" w:rsidRDefault="00000000">
      <w:pPr>
        <w:pStyle w:val="Body"/>
        <w:ind w:firstLine="560"/>
        <w:rPr>
          <w:color w:val="202122"/>
          <w:u w:color="202122"/>
          <w:shd w:val="clear" w:color="auto" w:fill="FFFFFF"/>
          <w:lang w:eastAsia="zh-TW"/>
        </w:rPr>
      </w:pPr>
      <w:r>
        <w:t>2019</w:t>
      </w:r>
      <w:r>
        <w:rPr>
          <w:lang w:val="zh-TW" w:eastAsia="zh-TW"/>
        </w:rPr>
        <w:t>年</w:t>
      </w:r>
      <w:r w:rsidRPr="00B87583">
        <w:rPr>
          <w:lang w:eastAsia="zh-TW"/>
        </w:rPr>
        <w:t>？</w:t>
      </w:r>
      <w:r>
        <w:rPr>
          <w:lang w:val="zh-TW" w:eastAsia="zh-TW"/>
        </w:rPr>
        <w:t>加拿大多倫多大學東亞研究係副教授、</w:t>
      </w:r>
      <w:proofErr w:type="gramStart"/>
      <w:r>
        <w:rPr>
          <w:lang w:val="zh-TW" w:eastAsia="zh-TW"/>
        </w:rPr>
        <w:t>中文科目主任王曉薇</w:t>
      </w:r>
      <w:r>
        <w:rPr>
          <w:lang w:val="de-DE"/>
        </w:rPr>
        <w:t>(</w:t>
      </w:r>
      <w:proofErr w:type="gramEnd"/>
      <w:r>
        <w:rPr>
          <w:lang w:val="de-DE"/>
        </w:rPr>
        <w:t xml:space="preserve">Hsiao-wei Rupprecht, </w:t>
      </w:r>
      <w:r>
        <w:rPr>
          <w:rFonts w:ascii="Arial" w:hAnsi="Arial"/>
          <w:color w:val="222222"/>
          <w:u w:color="222222"/>
          <w:shd w:val="clear" w:color="auto" w:fill="FFFFFF"/>
        </w:rPr>
        <w:lastRenderedPageBreak/>
        <w:t>Associate Professor Director, Chinese Language Program , Department of East Asian Studies, University of Toronto)</w:t>
      </w:r>
      <w:r>
        <w:rPr>
          <w:lang w:val="zh-TW" w:eastAsia="zh-TW"/>
        </w:rPr>
        <w:t>找到張大姐</w:t>
      </w:r>
      <w:r w:rsidRPr="00B87583">
        <w:rPr>
          <w:lang w:eastAsia="zh-TW"/>
        </w:rPr>
        <w:t>，</w:t>
      </w:r>
      <w:r>
        <w:rPr>
          <w:lang w:val="zh-TW" w:eastAsia="zh-TW"/>
        </w:rPr>
        <w:t>請她為一套漢語教材畫插圖。其中《三字經》的插圖耗費張大姐</w:t>
      </w:r>
      <w:r w:rsidR="0095138D" w:rsidRPr="0095138D">
        <w:rPr>
          <w:rFonts w:hint="eastAsia"/>
          <w:color w:val="FF0000"/>
          <w:lang w:val="zh-TW" w:eastAsia="zh-TW"/>
        </w:rPr>
        <w:t>花了</w:t>
      </w:r>
      <w:r>
        <w:rPr>
          <w:lang w:val="zh-TW" w:eastAsia="zh-TW"/>
        </w:rPr>
        <w:t>不少心思。</w:t>
      </w:r>
      <w:r>
        <w:rPr>
          <w:color w:val="202122"/>
          <w:u w:color="202122"/>
          <w:shd w:val="clear" w:color="auto" w:fill="FFFFFF"/>
          <w:lang w:val="zh-TW" w:eastAsia="zh-TW"/>
        </w:rPr>
        <w:t>《三字經》取材典故廣範，</w:t>
      </w:r>
      <w:r>
        <w:rPr>
          <w:color w:val="202122"/>
          <w:u w:color="202122"/>
          <w:shd w:val="clear" w:color="auto" w:fill="FFFFFF"/>
          <w:rtl/>
          <w:lang w:val="ar-SA"/>
        </w:rPr>
        <w:t>“</w:t>
      </w:r>
      <w:r>
        <w:rPr>
          <w:color w:val="202122"/>
          <w:u w:color="202122"/>
          <w:shd w:val="clear" w:color="auto" w:fill="FFFFFF"/>
          <w:lang w:val="zh-TW" w:eastAsia="zh-TW"/>
        </w:rPr>
        <w:t>這裏面的故事跨著好多朝代呢。每一朝的衣冠都不一樣，小孩子的髮髻也不同。還有草棚、房舍、農具等也不一樣。各個朝代的用具差別也挺大的，我不能把個清朝的青花瓷器畫在唐朝的桌子上，那會誤導讀者的</w:t>
      </w:r>
      <w:r>
        <w:rPr>
          <w:color w:val="202122"/>
          <w:u w:color="202122"/>
          <w:shd w:val="clear" w:color="auto" w:fill="FFFFFF"/>
          <w:lang w:eastAsia="zh-TW"/>
        </w:rPr>
        <w:t>……”“</w:t>
      </w:r>
      <w:r>
        <w:rPr>
          <w:color w:val="202122"/>
          <w:u w:color="202122"/>
          <w:shd w:val="clear" w:color="auto" w:fill="FFFFFF"/>
          <w:lang w:val="zh-TW" w:eastAsia="zh-TW"/>
        </w:rPr>
        <w:t>現成的繪本也有，可我確定不了是不是對的。</w:t>
      </w:r>
      <w:r>
        <w:rPr>
          <w:color w:val="202122"/>
          <w:u w:color="202122"/>
          <w:shd w:val="clear" w:color="auto" w:fill="FFFFFF"/>
          <w:lang w:eastAsia="zh-TW"/>
        </w:rPr>
        <w:t>”</w:t>
      </w:r>
      <w:r>
        <w:rPr>
          <w:color w:val="202122"/>
          <w:u w:color="202122"/>
          <w:shd w:val="clear" w:color="auto" w:fill="FFFFFF"/>
          <w:lang w:val="zh-TW" w:eastAsia="zh-TW"/>
        </w:rPr>
        <w:t>張大姐先後問了好幾個朋友，後來在網上找到了相關的文字和圖片資料，完成了這次創作。</w:t>
      </w:r>
    </w:p>
    <w:p w14:paraId="148F830D" w14:textId="77777777" w:rsidR="000E0A3F" w:rsidRDefault="000E0A3F">
      <w:pPr>
        <w:pStyle w:val="Body"/>
        <w:rPr>
          <w:color w:val="202122"/>
          <w:u w:color="202122"/>
          <w:shd w:val="clear" w:color="auto" w:fill="FFFFFF"/>
          <w:lang w:eastAsia="zh-TW"/>
        </w:rPr>
      </w:pPr>
    </w:p>
    <w:p w14:paraId="60A34F8E" w14:textId="77777777" w:rsidR="000E0A3F" w:rsidRDefault="00000000">
      <w:pPr>
        <w:pStyle w:val="Body"/>
      </w:pPr>
      <w:r>
        <w:rPr>
          <w:noProof/>
        </w:rPr>
        <w:drawing>
          <wp:inline distT="0" distB="0" distL="0" distR="0" wp14:anchorId="2C9491F3" wp14:editId="5AAFED98">
            <wp:extent cx="2698708" cy="1866900"/>
            <wp:effectExtent l="0" t="0" r="0" b="0"/>
            <wp:docPr id="1073741838" name="officeArt object" descr="C:\Users\Vivian Kang\Desktop\2ec9e19c5e0dbb3b42c85bd418334dee.jpg"/>
            <wp:cNvGraphicFramePr/>
            <a:graphic xmlns:a="http://schemas.openxmlformats.org/drawingml/2006/main">
              <a:graphicData uri="http://schemas.openxmlformats.org/drawingml/2006/picture">
                <pic:pic xmlns:pic="http://schemas.openxmlformats.org/drawingml/2006/picture">
                  <pic:nvPicPr>
                    <pic:cNvPr id="1073741838" name="C:\Users\Vivian Kang\Desktop\2ec9e19c5e0dbb3b42c85bd418334dee.jpg" descr="C:\Users\Vivian Kang\Desktop\2ec9e19c5e0dbb3b42c85bd418334dee.jpg"/>
                    <pic:cNvPicPr>
                      <a:picLocks noChangeAspect="1"/>
                    </pic:cNvPicPr>
                  </pic:nvPicPr>
                  <pic:blipFill>
                    <a:blip r:embed="rId19"/>
                    <a:stretch>
                      <a:fillRect/>
                    </a:stretch>
                  </pic:blipFill>
                  <pic:spPr>
                    <a:xfrm>
                      <a:off x="0" y="0"/>
                      <a:ext cx="2698708" cy="1866900"/>
                    </a:xfrm>
                    <a:prstGeom prst="rect">
                      <a:avLst/>
                    </a:prstGeom>
                    <a:ln w="12700" cap="flat">
                      <a:noFill/>
                      <a:miter lim="400000"/>
                    </a:ln>
                    <a:effectLst/>
                  </pic:spPr>
                </pic:pic>
              </a:graphicData>
            </a:graphic>
          </wp:inline>
        </w:drawing>
      </w:r>
      <w:r>
        <w:rPr>
          <w:rFonts w:ascii="PMingLiU" w:eastAsia="PMingLiU" w:hAnsi="PMingLiU" w:cs="PMingLiU"/>
          <w:sz w:val="16"/>
          <w:szCs w:val="16"/>
          <w:lang w:val="zh-TW" w:eastAsia="zh-TW"/>
        </w:rPr>
        <w:t>《三字經》的故事</w:t>
      </w:r>
      <w:r>
        <w:rPr>
          <w:sz w:val="16"/>
          <w:szCs w:val="16"/>
          <w:lang w:val="zh-TW" w:eastAsia="zh-TW"/>
        </w:rPr>
        <w:t>之《孟母断抒》</w:t>
      </w:r>
    </w:p>
    <w:p w14:paraId="742FDF83" w14:textId="77777777" w:rsidR="000E0A3F" w:rsidRDefault="00000000">
      <w:pPr>
        <w:pStyle w:val="Body"/>
      </w:pPr>
      <w:r>
        <w:t xml:space="preserve"> </w:t>
      </w:r>
      <w:r>
        <w:rPr>
          <w:noProof/>
        </w:rPr>
        <w:drawing>
          <wp:inline distT="0" distB="0" distL="0" distR="0" wp14:anchorId="2A3AC3A6" wp14:editId="2B709292">
            <wp:extent cx="2777591" cy="1834515"/>
            <wp:effectExtent l="0" t="0" r="0" b="0"/>
            <wp:docPr id="1073741839" name="officeArt object" descr="C:\Users\Vivian Kang\Desktop\unnamed.jpg"/>
            <wp:cNvGraphicFramePr/>
            <a:graphic xmlns:a="http://schemas.openxmlformats.org/drawingml/2006/main">
              <a:graphicData uri="http://schemas.openxmlformats.org/drawingml/2006/picture">
                <pic:pic xmlns:pic="http://schemas.openxmlformats.org/drawingml/2006/picture">
                  <pic:nvPicPr>
                    <pic:cNvPr id="1073741839" name="C:\Users\Vivian Kang\Desktop\unnamed.jpg" descr="C:\Users\Vivian Kang\Desktop\unnamed.jpg"/>
                    <pic:cNvPicPr>
                      <a:picLocks noChangeAspect="1"/>
                    </pic:cNvPicPr>
                  </pic:nvPicPr>
                  <pic:blipFill>
                    <a:blip r:embed="rId20"/>
                    <a:stretch>
                      <a:fillRect/>
                    </a:stretch>
                  </pic:blipFill>
                  <pic:spPr>
                    <a:xfrm>
                      <a:off x="0" y="0"/>
                      <a:ext cx="2777591" cy="1834515"/>
                    </a:xfrm>
                    <a:prstGeom prst="rect">
                      <a:avLst/>
                    </a:prstGeom>
                    <a:ln w="12700" cap="flat">
                      <a:noFill/>
                      <a:miter lim="400000"/>
                    </a:ln>
                    <a:effectLst/>
                  </pic:spPr>
                </pic:pic>
              </a:graphicData>
            </a:graphic>
          </wp:inline>
        </w:drawing>
      </w:r>
      <w:r>
        <w:t xml:space="preserve">    </w:t>
      </w:r>
      <w:r>
        <w:rPr>
          <w:noProof/>
        </w:rPr>
        <w:drawing>
          <wp:inline distT="0" distB="0" distL="0" distR="0" wp14:anchorId="18B3A7A9" wp14:editId="3F33AFD9">
            <wp:extent cx="2723197" cy="2235182"/>
            <wp:effectExtent l="0" t="0" r="0" b="0"/>
            <wp:docPr id="1073741840" name="officeArt object" descr="C:\Users\Vivian Kang\Desktop\02ff56d79d177a68e5a2ea2e46769527.jpg"/>
            <wp:cNvGraphicFramePr/>
            <a:graphic xmlns:a="http://schemas.openxmlformats.org/drawingml/2006/main">
              <a:graphicData uri="http://schemas.openxmlformats.org/drawingml/2006/picture">
                <pic:pic xmlns:pic="http://schemas.openxmlformats.org/drawingml/2006/picture">
                  <pic:nvPicPr>
                    <pic:cNvPr id="1073741840" name="C:\Users\Vivian Kang\Desktop\02ff56d79d177a68e5a2ea2e46769527.jpg" descr="C:\Users\Vivian Kang\Desktop\02ff56d79d177a68e5a2ea2e46769527.jpg"/>
                    <pic:cNvPicPr>
                      <a:picLocks noChangeAspect="1"/>
                    </pic:cNvPicPr>
                  </pic:nvPicPr>
                  <pic:blipFill>
                    <a:blip r:embed="rId21"/>
                    <a:stretch>
                      <a:fillRect/>
                    </a:stretch>
                  </pic:blipFill>
                  <pic:spPr>
                    <a:xfrm>
                      <a:off x="0" y="0"/>
                      <a:ext cx="2723197" cy="2235182"/>
                    </a:xfrm>
                    <a:prstGeom prst="rect">
                      <a:avLst/>
                    </a:prstGeom>
                    <a:ln w="12700" cap="flat">
                      <a:noFill/>
                      <a:miter lim="400000"/>
                    </a:ln>
                    <a:effectLst/>
                  </pic:spPr>
                </pic:pic>
              </a:graphicData>
            </a:graphic>
          </wp:inline>
        </w:drawing>
      </w:r>
    </w:p>
    <w:p w14:paraId="6B9E9820" w14:textId="77777777" w:rsidR="000E0A3F" w:rsidRDefault="00000000">
      <w:pPr>
        <w:pStyle w:val="Body"/>
        <w:widowControl/>
        <w:spacing w:before="100" w:after="100"/>
        <w:jc w:val="left"/>
        <w:rPr>
          <w:kern w:val="0"/>
          <w:lang w:eastAsia="zh-TW"/>
        </w:rPr>
      </w:pPr>
      <w:r>
        <w:rPr>
          <w:kern w:val="0"/>
          <w:sz w:val="16"/>
          <w:szCs w:val="16"/>
        </w:rPr>
        <w:t xml:space="preserve">       </w:t>
      </w:r>
      <w:r>
        <w:rPr>
          <w:kern w:val="0"/>
          <w:sz w:val="16"/>
          <w:szCs w:val="16"/>
          <w:lang w:val="zh-TW" w:eastAsia="zh-TW"/>
        </w:rPr>
        <w:t>讀書苦</w:t>
      </w:r>
      <w:r>
        <w:rPr>
          <w:kern w:val="0"/>
          <w:sz w:val="16"/>
          <w:szCs w:val="16"/>
          <w:lang w:eastAsia="zh-TW"/>
        </w:rPr>
        <w:t xml:space="preserve"> </w:t>
      </w:r>
      <w:r>
        <w:rPr>
          <w:kern w:val="0"/>
          <w:lang w:eastAsia="zh-TW"/>
        </w:rPr>
        <w:t xml:space="preserve">                                                                          </w:t>
      </w:r>
      <w:r>
        <w:rPr>
          <w:kern w:val="0"/>
          <w:sz w:val="16"/>
          <w:szCs w:val="16"/>
          <w:lang w:val="zh-TW" w:eastAsia="zh-TW"/>
        </w:rPr>
        <w:t xml:space="preserve"> 拜年小夫妻先後去雙方父母家拜年</w:t>
      </w:r>
    </w:p>
    <w:p w14:paraId="3E3F076D" w14:textId="77777777" w:rsidR="000E0A3F" w:rsidRDefault="00000000">
      <w:pPr>
        <w:pStyle w:val="Body"/>
        <w:widowControl/>
        <w:spacing w:before="100" w:after="100"/>
        <w:jc w:val="left"/>
        <w:rPr>
          <w:kern w:val="0"/>
          <w:lang w:eastAsia="zh-TW"/>
        </w:rPr>
      </w:pPr>
      <w:r>
        <w:rPr>
          <w:kern w:val="0"/>
          <w:sz w:val="20"/>
          <w:szCs w:val="20"/>
          <w:lang w:eastAsia="zh-TW"/>
        </w:rPr>
        <w:t xml:space="preserve">       </w:t>
      </w:r>
      <w:r>
        <w:rPr>
          <w:kern w:val="0"/>
          <w:sz w:val="20"/>
          <w:szCs w:val="20"/>
          <w:lang w:val="zh-TW" w:eastAsia="zh-TW"/>
        </w:rPr>
        <w:t>張明明還給香港散文家農婦的最後一本散文集做插圖。為了盡可能地貼近散文集的風格，張明明改變了以往的畫風，增加了拙勁兒和詼諧幽默感，寥寥幾筆，把文中的意趣活脫脫的呈現出來，令讀者</w:t>
      </w:r>
      <w:r>
        <w:rPr>
          <w:color w:val="333333"/>
          <w:sz w:val="20"/>
          <w:szCs w:val="20"/>
          <w:u w:color="333333"/>
          <w:shd w:val="clear" w:color="auto" w:fill="FFFFFF"/>
          <w:lang w:val="zh-TW" w:eastAsia="zh-TW"/>
        </w:rPr>
        <w:t>忍俊不禁。</w:t>
      </w:r>
    </w:p>
    <w:p w14:paraId="130CA78F" w14:textId="77777777" w:rsidR="000E0A3F" w:rsidRDefault="00000000">
      <w:pPr>
        <w:pStyle w:val="Body"/>
        <w:widowControl/>
        <w:spacing w:before="100" w:after="100"/>
        <w:jc w:val="left"/>
        <w:rPr>
          <w:kern w:val="0"/>
        </w:rPr>
      </w:pPr>
      <w:r>
        <w:rPr>
          <w:noProof/>
          <w:kern w:val="0"/>
        </w:rPr>
        <w:lastRenderedPageBreak/>
        <w:drawing>
          <wp:inline distT="0" distB="0" distL="0" distR="0" wp14:anchorId="3CEDED2D" wp14:editId="0EB0ACEB">
            <wp:extent cx="2332509" cy="3375661"/>
            <wp:effectExtent l="0" t="0" r="0" b="0"/>
            <wp:docPr id="1073741841" name="officeArt object" descr="C:\Users\Vivian Kang\Desktop\eedfe06adba37644b159ea9e4227766b.jpg"/>
            <wp:cNvGraphicFramePr/>
            <a:graphic xmlns:a="http://schemas.openxmlformats.org/drawingml/2006/main">
              <a:graphicData uri="http://schemas.openxmlformats.org/drawingml/2006/picture">
                <pic:pic xmlns:pic="http://schemas.openxmlformats.org/drawingml/2006/picture">
                  <pic:nvPicPr>
                    <pic:cNvPr id="1073741841" name="C:\Users\Vivian Kang\Desktop\eedfe06adba37644b159ea9e4227766b.jpg" descr="C:\Users\Vivian Kang\Desktop\eedfe06adba37644b159ea9e4227766b.jpg"/>
                    <pic:cNvPicPr>
                      <a:picLocks noChangeAspect="1"/>
                    </pic:cNvPicPr>
                  </pic:nvPicPr>
                  <pic:blipFill>
                    <a:blip r:embed="rId22"/>
                    <a:stretch>
                      <a:fillRect/>
                    </a:stretch>
                  </pic:blipFill>
                  <pic:spPr>
                    <a:xfrm>
                      <a:off x="0" y="0"/>
                      <a:ext cx="2332509" cy="3375661"/>
                    </a:xfrm>
                    <a:prstGeom prst="rect">
                      <a:avLst/>
                    </a:prstGeom>
                    <a:ln w="12700" cap="flat">
                      <a:noFill/>
                      <a:miter lim="400000"/>
                    </a:ln>
                    <a:effectLst/>
                  </pic:spPr>
                </pic:pic>
              </a:graphicData>
            </a:graphic>
          </wp:inline>
        </w:drawing>
      </w:r>
      <w:r>
        <w:rPr>
          <w:kern w:val="0"/>
        </w:rPr>
        <w:t xml:space="preserve">       </w:t>
      </w:r>
      <w:r>
        <w:rPr>
          <w:noProof/>
          <w:kern w:val="0"/>
        </w:rPr>
        <w:drawing>
          <wp:inline distT="0" distB="0" distL="0" distR="0" wp14:anchorId="2AE6777C" wp14:editId="668287CB">
            <wp:extent cx="2598421" cy="3370729"/>
            <wp:effectExtent l="0" t="0" r="0" b="0"/>
            <wp:docPr id="1073741842" name="officeArt object" descr="C:\Users\Vivian Kang\Desktop\241432e8e6cc0efe017eba58b4356936.jpg"/>
            <wp:cNvGraphicFramePr/>
            <a:graphic xmlns:a="http://schemas.openxmlformats.org/drawingml/2006/main">
              <a:graphicData uri="http://schemas.openxmlformats.org/drawingml/2006/picture">
                <pic:pic xmlns:pic="http://schemas.openxmlformats.org/drawingml/2006/picture">
                  <pic:nvPicPr>
                    <pic:cNvPr id="1073741842" name="C:\Users\Vivian Kang\Desktop\241432e8e6cc0efe017eba58b4356936.jpg" descr="C:\Users\Vivian Kang\Desktop\241432e8e6cc0efe017eba58b4356936.jpg"/>
                    <pic:cNvPicPr>
                      <a:picLocks noChangeAspect="1"/>
                    </pic:cNvPicPr>
                  </pic:nvPicPr>
                  <pic:blipFill>
                    <a:blip r:embed="rId23"/>
                    <a:stretch>
                      <a:fillRect/>
                    </a:stretch>
                  </pic:blipFill>
                  <pic:spPr>
                    <a:xfrm>
                      <a:off x="0" y="0"/>
                      <a:ext cx="2598421" cy="3370729"/>
                    </a:xfrm>
                    <a:prstGeom prst="rect">
                      <a:avLst/>
                    </a:prstGeom>
                    <a:ln w="12700" cap="flat">
                      <a:noFill/>
                      <a:miter lim="400000"/>
                    </a:ln>
                    <a:effectLst/>
                  </pic:spPr>
                </pic:pic>
              </a:graphicData>
            </a:graphic>
          </wp:inline>
        </w:drawing>
      </w:r>
    </w:p>
    <w:p w14:paraId="6784CCF3" w14:textId="77777777" w:rsidR="000E0A3F" w:rsidRDefault="00000000">
      <w:pPr>
        <w:pStyle w:val="Body"/>
        <w:widowControl/>
        <w:spacing w:before="100" w:after="100"/>
        <w:jc w:val="left"/>
        <w:rPr>
          <w:kern w:val="0"/>
          <w:lang w:eastAsia="zh-TW"/>
        </w:rPr>
      </w:pPr>
      <w:r>
        <w:rPr>
          <w:kern w:val="0"/>
        </w:rPr>
        <w:t xml:space="preserve">        </w:t>
      </w:r>
      <w:r>
        <w:rPr>
          <w:rFonts w:ascii="PMingLiU" w:eastAsia="PMingLiU" w:hAnsi="PMingLiU" w:cs="PMingLiU"/>
          <w:kern w:val="0"/>
          <w:lang w:val="zh-TW" w:eastAsia="zh-TW"/>
        </w:rPr>
        <w:t>給父親張恨水的小說繪製插圖是張明明義不容辭的責任和倍感驕傲是事情。雖然張明明熟讀父親小說，對故事中的人物、場景了然於心。但是為了更好地表達出故事的年代感和人物性格，張明明化了不少時間和精力，一方面回憶小時候眼見耳聞生活場景的方方面面，一方面翻閱歷史資料，一筆一劃都格外用心，終使《張恨水全集》更具魅力。</w:t>
      </w:r>
    </w:p>
    <w:p w14:paraId="6CB7625D" w14:textId="77777777" w:rsidR="000E0A3F" w:rsidRDefault="00000000">
      <w:pPr>
        <w:pStyle w:val="Body"/>
        <w:widowControl/>
        <w:spacing w:before="100" w:after="100"/>
        <w:jc w:val="left"/>
        <w:rPr>
          <w:kern w:val="0"/>
        </w:rPr>
      </w:pPr>
      <w:r>
        <w:rPr>
          <w:noProof/>
          <w:kern w:val="0"/>
        </w:rPr>
        <w:drawing>
          <wp:inline distT="0" distB="0" distL="0" distR="0" wp14:anchorId="38A055FB" wp14:editId="7A0F52D9">
            <wp:extent cx="2448383" cy="2948940"/>
            <wp:effectExtent l="0" t="0" r="0" b="0"/>
            <wp:docPr id="1073741843" name="officeArt object" descr="C:\Users\Vivian Kang\Desktop\1fe6173b9e05b265a4831b694436705d.jpg"/>
            <wp:cNvGraphicFramePr/>
            <a:graphic xmlns:a="http://schemas.openxmlformats.org/drawingml/2006/main">
              <a:graphicData uri="http://schemas.openxmlformats.org/drawingml/2006/picture">
                <pic:pic xmlns:pic="http://schemas.openxmlformats.org/drawingml/2006/picture">
                  <pic:nvPicPr>
                    <pic:cNvPr id="1073741843" name="C:\Users\Vivian Kang\Desktop\1fe6173b9e05b265a4831b694436705d.jpg" descr="C:\Users\Vivian Kang\Desktop\1fe6173b9e05b265a4831b694436705d.jpg"/>
                    <pic:cNvPicPr>
                      <a:picLocks noChangeAspect="1"/>
                    </pic:cNvPicPr>
                  </pic:nvPicPr>
                  <pic:blipFill>
                    <a:blip r:embed="rId24"/>
                    <a:stretch>
                      <a:fillRect/>
                    </a:stretch>
                  </pic:blipFill>
                  <pic:spPr>
                    <a:xfrm>
                      <a:off x="0" y="0"/>
                      <a:ext cx="2448383" cy="2948940"/>
                    </a:xfrm>
                    <a:prstGeom prst="rect">
                      <a:avLst/>
                    </a:prstGeom>
                    <a:ln w="12700" cap="flat">
                      <a:noFill/>
                      <a:miter lim="400000"/>
                    </a:ln>
                    <a:effectLst/>
                  </pic:spPr>
                </pic:pic>
              </a:graphicData>
            </a:graphic>
          </wp:inline>
        </w:drawing>
      </w:r>
      <w:r>
        <w:rPr>
          <w:kern w:val="0"/>
        </w:rPr>
        <w:t xml:space="preserve">         </w:t>
      </w:r>
      <w:r>
        <w:rPr>
          <w:noProof/>
          <w:kern w:val="0"/>
        </w:rPr>
        <w:drawing>
          <wp:inline distT="0" distB="0" distL="0" distR="0" wp14:anchorId="38EA58C7" wp14:editId="115C8D35">
            <wp:extent cx="2256585" cy="3055166"/>
            <wp:effectExtent l="0" t="0" r="0" b="0"/>
            <wp:docPr id="1073741844" name="officeArt object" descr="C:\Users\Vivian Kang\Desktop\5191c62ea4be1416f2ba3bcd4c72669d.jpg"/>
            <wp:cNvGraphicFramePr/>
            <a:graphic xmlns:a="http://schemas.openxmlformats.org/drawingml/2006/main">
              <a:graphicData uri="http://schemas.openxmlformats.org/drawingml/2006/picture">
                <pic:pic xmlns:pic="http://schemas.openxmlformats.org/drawingml/2006/picture">
                  <pic:nvPicPr>
                    <pic:cNvPr id="1073741844" name="C:\Users\Vivian Kang\Desktop\5191c62ea4be1416f2ba3bcd4c72669d.jpg" descr="C:\Users\Vivian Kang\Desktop\5191c62ea4be1416f2ba3bcd4c72669d.jpg"/>
                    <pic:cNvPicPr>
                      <a:picLocks noChangeAspect="1"/>
                    </pic:cNvPicPr>
                  </pic:nvPicPr>
                  <pic:blipFill>
                    <a:blip r:embed="rId25"/>
                    <a:stretch>
                      <a:fillRect/>
                    </a:stretch>
                  </pic:blipFill>
                  <pic:spPr>
                    <a:xfrm>
                      <a:off x="0" y="0"/>
                      <a:ext cx="2256585" cy="3055166"/>
                    </a:xfrm>
                    <a:prstGeom prst="rect">
                      <a:avLst/>
                    </a:prstGeom>
                    <a:ln w="12700" cap="flat">
                      <a:noFill/>
                      <a:miter lim="400000"/>
                    </a:ln>
                    <a:effectLst/>
                  </pic:spPr>
                </pic:pic>
              </a:graphicData>
            </a:graphic>
          </wp:inline>
        </w:drawing>
      </w:r>
      <w:r>
        <w:rPr>
          <w:kern w:val="0"/>
        </w:rPr>
        <w:t xml:space="preserve"> </w:t>
      </w:r>
    </w:p>
    <w:p w14:paraId="52456CB1" w14:textId="77777777" w:rsidR="000E0A3F" w:rsidRDefault="00000000">
      <w:pPr>
        <w:pStyle w:val="Body"/>
        <w:widowControl/>
        <w:spacing w:before="100" w:after="100"/>
        <w:jc w:val="left"/>
        <w:rPr>
          <w:kern w:val="0"/>
          <w:lang w:eastAsia="zh-TW"/>
        </w:rPr>
      </w:pPr>
      <w:r>
        <w:rPr>
          <w:kern w:val="0"/>
        </w:rPr>
        <w:t xml:space="preserve">        </w:t>
      </w:r>
      <w:r>
        <w:rPr>
          <w:kern w:val="0"/>
          <w:lang w:val="zh-TW" w:eastAsia="zh-TW"/>
        </w:rPr>
        <w:t>張明明學習、踐行繪畫</w:t>
      </w:r>
      <w:r>
        <w:rPr>
          <w:kern w:val="0"/>
          <w:lang w:eastAsia="zh-TW"/>
        </w:rPr>
        <w:t>60</w:t>
      </w:r>
      <w:r>
        <w:rPr>
          <w:kern w:val="0"/>
          <w:lang w:val="zh-TW" w:eastAsia="zh-TW"/>
        </w:rPr>
        <w:t>餘年，尤其在與癌症抗爭的</w:t>
      </w:r>
      <w:r>
        <w:rPr>
          <w:kern w:val="0"/>
          <w:lang w:eastAsia="zh-TW"/>
        </w:rPr>
        <w:t>17</w:t>
      </w:r>
      <w:r>
        <w:rPr>
          <w:kern w:val="0"/>
          <w:lang w:val="zh-TW" w:eastAsia="zh-TW"/>
        </w:rPr>
        <w:t>年中，筆耕不輟，並帶領學生寫生，研習新的水彩繪畫技巧。目前她正在為一個展覽做準備，此次展出的作品是她近</w:t>
      </w:r>
      <w:r>
        <w:rPr>
          <w:kern w:val="0"/>
          <w:lang w:eastAsia="zh-TW"/>
        </w:rPr>
        <w:t>10</w:t>
      </w:r>
      <w:r>
        <w:rPr>
          <w:kern w:val="0"/>
          <w:lang w:val="zh-TW" w:eastAsia="zh-TW"/>
        </w:rPr>
        <w:t>多年創作的一小部分。為了此次畫展，她特別抱病精心創作了兩幅水彩作品《</w:t>
      </w:r>
      <w:r>
        <w:rPr>
          <w:kern w:val="0"/>
          <w:lang w:eastAsia="zh-TW"/>
        </w:rPr>
        <w:t>Overlook Georgetown University</w:t>
      </w:r>
      <w:r>
        <w:rPr>
          <w:kern w:val="0"/>
          <w:lang w:val="zh-TW" w:eastAsia="zh-TW"/>
        </w:rPr>
        <w:t>》和《</w:t>
      </w:r>
      <w:r>
        <w:rPr>
          <w:kern w:val="0"/>
          <w:lang w:eastAsia="zh-TW"/>
        </w:rPr>
        <w:t>The Glade Creek Grist Mill</w:t>
      </w:r>
      <w:r>
        <w:rPr>
          <w:kern w:val="0"/>
          <w:lang w:val="zh-TW" w:eastAsia="zh-TW"/>
        </w:rPr>
        <w:t>》。從這些畫作中，可以領略到她對光線和色彩的獨特細緻觀察，以及她寧靜的內心世界。</w:t>
      </w:r>
    </w:p>
    <w:p w14:paraId="4C679326" w14:textId="77777777" w:rsidR="000E0A3F" w:rsidRDefault="00000000">
      <w:pPr>
        <w:pStyle w:val="Body"/>
        <w:widowControl/>
        <w:spacing w:before="100" w:after="100"/>
        <w:jc w:val="left"/>
        <w:rPr>
          <w:kern w:val="0"/>
          <w:lang w:eastAsia="zh-TW"/>
        </w:rPr>
      </w:pPr>
      <w:r>
        <w:rPr>
          <w:kern w:val="0"/>
          <w:lang w:eastAsia="zh-TW"/>
        </w:rPr>
        <w:t xml:space="preserve">       </w:t>
      </w:r>
      <w:r>
        <w:rPr>
          <w:kern w:val="0"/>
          <w:lang w:val="zh-TW" w:eastAsia="zh-TW"/>
        </w:rPr>
        <w:t>十几年来，張明明還專注於水彩創作與教學，分享她多年的創作經驗和技術。因应疫情的變故，每週六的水彩课由課堂面授轉為在互聯網上教授，</w:t>
      </w:r>
      <w:r>
        <w:rPr>
          <w:kern w:val="0"/>
          <w:lang w:eastAsia="zh-TW"/>
        </w:rPr>
        <w:t>“</w:t>
      </w:r>
      <w:r>
        <w:rPr>
          <w:kern w:val="0"/>
          <w:lang w:val="zh-TW" w:eastAsia="zh-TW"/>
        </w:rPr>
        <w:t>因禍得福</w:t>
      </w:r>
      <w:r>
        <w:rPr>
          <w:kern w:val="0"/>
          <w:lang w:eastAsia="zh-TW"/>
        </w:rPr>
        <w:t>”</w:t>
      </w:r>
      <w:r>
        <w:rPr>
          <w:kern w:val="0"/>
          <w:lang w:val="zh-TW" w:eastAsia="zh-TW"/>
        </w:rPr>
        <w:t>地吸引了眾多來自各地的學員。這樣的義務教學她堅持了十幾年，在爭錢逐利的大潮中，這種堅持似一股清流蕩滌人心，難能可</w:t>
      </w:r>
      <w:r>
        <w:rPr>
          <w:kern w:val="0"/>
          <w:lang w:val="zh-TW" w:eastAsia="zh-TW"/>
        </w:rPr>
        <w:lastRenderedPageBreak/>
        <w:t>貴。她的課程內容豐富，講解深入淺出，不僅教授技法，還強調藝術創作中的情感表達和個人風格的培養。張明明堅信，藝術不僅是一種創作形式，更是一種情感和思想的交流方式，她希望通過她的教學，啟迪和教育更多的藝術愛好者，激發他們的創作熱情。</w:t>
      </w:r>
    </w:p>
    <w:p w14:paraId="3C84F245" w14:textId="77777777" w:rsidR="000E0A3F" w:rsidRDefault="00000000">
      <w:pPr>
        <w:pStyle w:val="Body"/>
        <w:widowControl/>
        <w:spacing w:before="100" w:after="100"/>
        <w:jc w:val="left"/>
        <w:rPr>
          <w:kern w:val="0"/>
          <w:sz w:val="16"/>
          <w:szCs w:val="16"/>
          <w:lang w:eastAsia="zh-TW"/>
        </w:rPr>
      </w:pPr>
      <w:r>
        <w:rPr>
          <w:kern w:val="0"/>
          <w:sz w:val="16"/>
          <w:szCs w:val="16"/>
          <w:lang w:eastAsia="zh-TW"/>
        </w:rPr>
        <w:t xml:space="preserve">   </w:t>
      </w:r>
      <w:r>
        <w:rPr>
          <w:kern w:val="0"/>
          <w:lang w:eastAsia="zh-TW"/>
        </w:rPr>
        <w:t xml:space="preserve">                                                                 </w:t>
      </w:r>
    </w:p>
    <w:p w14:paraId="534F1642" w14:textId="276C794A" w:rsidR="000E0A3F" w:rsidRDefault="00000000">
      <w:pPr>
        <w:pStyle w:val="Body"/>
        <w:widowControl/>
        <w:spacing w:before="100" w:after="100"/>
        <w:jc w:val="left"/>
        <w:rPr>
          <w:kern w:val="0"/>
          <w:lang w:eastAsia="zh-TW"/>
        </w:rPr>
      </w:pPr>
      <w:r>
        <w:rPr>
          <w:kern w:val="0"/>
          <w:lang w:eastAsia="zh-TW"/>
        </w:rPr>
        <w:t xml:space="preserve">       </w:t>
      </w:r>
      <w:r>
        <w:rPr>
          <w:kern w:val="0"/>
          <w:lang w:val="zh-TW" w:eastAsia="zh-TW"/>
        </w:rPr>
        <w:t>張明明的藝術旅程充滿了熱情和奉獻，她的作品和教學影響了</w:t>
      </w:r>
      <w:r w:rsidR="00D60B6E" w:rsidRPr="00D60B6E">
        <w:rPr>
          <w:rFonts w:hint="eastAsia"/>
          <w:color w:val="FF0000"/>
          <w:kern w:val="0"/>
          <w:lang w:val="zh-TW" w:eastAsia="zh-TW"/>
        </w:rPr>
        <w:t>許多</w:t>
      </w:r>
      <w:r>
        <w:rPr>
          <w:kern w:val="0"/>
          <w:lang w:val="zh-TW" w:eastAsia="zh-TW"/>
        </w:rPr>
        <w:t>人，為中美文化交流做出了重要貢獻。她的故事是一個關於堅持、熱愛和無私奉獻的故事，激勵著我們去探索和發現藝術的無限可能。</w:t>
      </w:r>
      <w:r>
        <w:rPr>
          <w:noProof/>
          <w:kern w:val="0"/>
          <w:lang w:val="zh-TW" w:eastAsia="zh-TW"/>
        </w:rPr>
        <w:drawing>
          <wp:anchor distT="152400" distB="152400" distL="152400" distR="152400" simplePos="0" relativeHeight="251659264" behindDoc="0" locked="0" layoutInCell="1" allowOverlap="1" wp14:anchorId="26A1E599" wp14:editId="2BF1F307">
            <wp:simplePos x="0" y="0"/>
            <wp:positionH relativeFrom="margin">
              <wp:posOffset>-10583</wp:posOffset>
            </wp:positionH>
            <wp:positionV relativeFrom="line">
              <wp:posOffset>254000</wp:posOffset>
            </wp:positionV>
            <wp:extent cx="2149034" cy="3223551"/>
            <wp:effectExtent l="0" t="0" r="0" b="0"/>
            <wp:wrapThrough wrapText="bothSides" distL="152400" distR="152400">
              <wp:wrapPolygon edited="1">
                <wp:start x="0" y="0"/>
                <wp:lineTo x="21611" y="0"/>
                <wp:lineTo x="21611" y="21621"/>
                <wp:lineTo x="0" y="21621"/>
                <wp:lineTo x="0" y="0"/>
              </wp:wrapPolygon>
            </wp:wrapThrough>
            <wp:docPr id="1073741845" name="officeArt object" descr="fa3564b83defc496f132747cb7b1894f.png"/>
            <wp:cNvGraphicFramePr/>
            <a:graphic xmlns:a="http://schemas.openxmlformats.org/drawingml/2006/main">
              <a:graphicData uri="http://schemas.openxmlformats.org/drawingml/2006/picture">
                <pic:pic xmlns:pic="http://schemas.openxmlformats.org/drawingml/2006/picture">
                  <pic:nvPicPr>
                    <pic:cNvPr id="1073741845" name="fa3564b83defc496f132747cb7b1894f.png" descr="fa3564b83defc496f132747cb7b1894f.png"/>
                    <pic:cNvPicPr>
                      <a:picLocks noChangeAspect="1"/>
                    </pic:cNvPicPr>
                  </pic:nvPicPr>
                  <pic:blipFill>
                    <a:blip r:embed="rId26"/>
                    <a:stretch>
                      <a:fillRect/>
                    </a:stretch>
                  </pic:blipFill>
                  <pic:spPr>
                    <a:xfrm>
                      <a:off x="0" y="0"/>
                      <a:ext cx="2149034" cy="3223551"/>
                    </a:xfrm>
                    <a:prstGeom prst="rect">
                      <a:avLst/>
                    </a:prstGeom>
                    <a:ln w="12700" cap="flat">
                      <a:noFill/>
                      <a:miter lim="400000"/>
                    </a:ln>
                    <a:effectLst/>
                  </pic:spPr>
                </pic:pic>
              </a:graphicData>
            </a:graphic>
          </wp:anchor>
        </w:drawing>
      </w:r>
    </w:p>
    <w:p w14:paraId="1C15CFF9" w14:textId="77777777" w:rsidR="000E0A3F" w:rsidRDefault="000E0A3F">
      <w:pPr>
        <w:pStyle w:val="Body"/>
        <w:rPr>
          <w:lang w:eastAsia="zh-TW"/>
        </w:rPr>
      </w:pPr>
    </w:p>
    <w:sectPr w:rsidR="000E0A3F">
      <w:headerReference w:type="default" r:id="rId27"/>
      <w:footerReference w:type="default" r:id="rId28"/>
      <w:pgSz w:w="11900" w:h="16840"/>
      <w:pgMar w:top="1440" w:right="1440" w:bottom="1440" w:left="144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86544" w14:textId="77777777" w:rsidR="000332E1" w:rsidRDefault="000332E1">
      <w:r>
        <w:separator/>
      </w:r>
    </w:p>
  </w:endnote>
  <w:endnote w:type="continuationSeparator" w:id="0">
    <w:p w14:paraId="2D497108" w14:textId="77777777" w:rsidR="000332E1" w:rsidRDefault="00033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roman"/>
    <w:pitch w:val="default"/>
  </w:font>
  <w:font w:name="Arial Unicode MS">
    <w:altName w:val="Arial"/>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9A684" w14:textId="77777777" w:rsidR="000E0A3F" w:rsidRDefault="00000000">
    <w:pPr>
      <w:pStyle w:val="Footer"/>
      <w:tabs>
        <w:tab w:val="clear" w:pos="9026"/>
        <w:tab w:val="right" w:pos="9000"/>
      </w:tabs>
      <w:ind w:right="180"/>
      <w:jc w:val="right"/>
    </w:pPr>
    <w:r>
      <w:fldChar w:fldCharType="begin"/>
    </w:r>
    <w:r>
      <w:instrText xml:space="preserve"> PAGE </w:instrText>
    </w:r>
    <w:r>
      <w:fldChar w:fldCharType="separate"/>
    </w:r>
    <w:r w:rsidR="00B875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AB5FE" w14:textId="77777777" w:rsidR="000332E1" w:rsidRDefault="000332E1">
      <w:r>
        <w:separator/>
      </w:r>
    </w:p>
  </w:footnote>
  <w:footnote w:type="continuationSeparator" w:id="0">
    <w:p w14:paraId="1D4ED72D" w14:textId="77777777" w:rsidR="000332E1" w:rsidRDefault="00033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417C6" w14:textId="77777777" w:rsidR="000E0A3F" w:rsidRDefault="000E0A3F">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A3F"/>
    <w:rsid w:val="000332E1"/>
    <w:rsid w:val="000E0A3F"/>
    <w:rsid w:val="001C2FF8"/>
    <w:rsid w:val="0095138D"/>
    <w:rsid w:val="00B80F6F"/>
    <w:rsid w:val="00B87583"/>
    <w:rsid w:val="00D60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481BD"/>
  <w15:docId w15:val="{F8229123-8354-4D92-B450-A9822C551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Footer">
    <w:name w:val="footer"/>
    <w:pPr>
      <w:widowControl w:val="0"/>
      <w:tabs>
        <w:tab w:val="center" w:pos="4513"/>
        <w:tab w:val="right" w:pos="9026"/>
      </w:tabs>
    </w:pPr>
    <w:rPr>
      <w:rFonts w:ascii="DengXian" w:eastAsia="DengXian" w:hAnsi="DengXian" w:cs="DengXian"/>
      <w:color w:val="000000"/>
      <w:kern w:val="2"/>
      <w:sz w:val="18"/>
      <w:szCs w:val="18"/>
      <w:u w:color="000000"/>
    </w:rPr>
  </w:style>
  <w:style w:type="paragraph" w:customStyle="1" w:styleId="Body">
    <w:name w:val="Body"/>
    <w:pPr>
      <w:widowControl w:val="0"/>
      <w:jc w:val="both"/>
    </w:pPr>
    <w:rPr>
      <w:rFonts w:ascii="DengXian" w:eastAsia="DengXian" w:hAnsi="DengXian" w:cs="DengXian"/>
      <w:color w:val="000000"/>
      <w:kern w:val="2"/>
      <w:sz w:val="21"/>
      <w:szCs w:val="21"/>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等线"/>
            <a:ea typeface="等线"/>
            <a:cs typeface="等线"/>
            <a:sym typeface="等线"/>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等线"/>
            <a:ea typeface="等线"/>
            <a:cs typeface="等线"/>
            <a:sym typeface="等线"/>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7</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dc:creator>
  <cp:lastModifiedBy>ming cheung</cp:lastModifiedBy>
  <cp:revision>4</cp:revision>
  <dcterms:created xsi:type="dcterms:W3CDTF">2024-12-13T21:08:00Z</dcterms:created>
  <dcterms:modified xsi:type="dcterms:W3CDTF">2024-12-13T21:49:00Z</dcterms:modified>
</cp:coreProperties>
</file>